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08" w:rsidRDefault="00237A08" w:rsidP="00707113">
      <w:pPr>
        <w:spacing w:after="0"/>
      </w:pPr>
    </w:p>
    <w:p w:rsidR="00237A08" w:rsidRPr="00237A08" w:rsidRDefault="00237A08" w:rsidP="00707113">
      <w:pPr>
        <w:spacing w:after="0"/>
        <w:jc w:val="center"/>
        <w:rPr>
          <w:b/>
          <w:sz w:val="52"/>
          <w:szCs w:val="52"/>
        </w:rPr>
      </w:pPr>
      <w:r w:rsidRPr="00237A08">
        <w:rPr>
          <w:b/>
          <w:sz w:val="52"/>
          <w:szCs w:val="52"/>
        </w:rPr>
        <w:t>Cub Scout</w:t>
      </w:r>
    </w:p>
    <w:p w:rsidR="00237A08" w:rsidRPr="00237A08" w:rsidRDefault="00237A08" w:rsidP="00707113">
      <w:pPr>
        <w:spacing w:after="0"/>
        <w:jc w:val="center"/>
        <w:rPr>
          <w:b/>
          <w:sz w:val="52"/>
          <w:szCs w:val="52"/>
        </w:rPr>
      </w:pPr>
      <w:r w:rsidRPr="00237A08">
        <w:rPr>
          <w:b/>
          <w:sz w:val="52"/>
          <w:szCs w:val="52"/>
        </w:rPr>
        <w:t>Parent Handbook</w:t>
      </w:r>
    </w:p>
    <w:p w:rsidR="00237A08" w:rsidRPr="00237A08" w:rsidRDefault="00237A08" w:rsidP="00707113">
      <w:pPr>
        <w:spacing w:after="0"/>
        <w:jc w:val="center"/>
        <w:rPr>
          <w:b/>
          <w:sz w:val="52"/>
          <w:szCs w:val="52"/>
        </w:rPr>
      </w:pPr>
      <w:r>
        <w:rPr>
          <w:b/>
          <w:sz w:val="52"/>
          <w:szCs w:val="52"/>
        </w:rPr>
        <w:t>201</w:t>
      </w:r>
      <w:r w:rsidR="00D61BE8">
        <w:rPr>
          <w:b/>
          <w:sz w:val="52"/>
          <w:szCs w:val="52"/>
        </w:rPr>
        <w:t>6</w:t>
      </w:r>
      <w:r>
        <w:rPr>
          <w:b/>
          <w:sz w:val="52"/>
          <w:szCs w:val="52"/>
        </w:rPr>
        <w:t>-201</w:t>
      </w:r>
      <w:r w:rsidR="00D61BE8">
        <w:rPr>
          <w:b/>
          <w:sz w:val="52"/>
          <w:szCs w:val="52"/>
        </w:rPr>
        <w:t>7</w:t>
      </w:r>
    </w:p>
    <w:p w:rsidR="00237A08" w:rsidRDefault="005A02EF" w:rsidP="00707113">
      <w:pPr>
        <w:spacing w:after="0"/>
        <w:jc w:val="center"/>
        <w:rPr>
          <w:sz w:val="44"/>
          <w:szCs w:val="44"/>
        </w:rPr>
      </w:pPr>
      <w:r>
        <w:rPr>
          <w:noProof/>
          <w:sz w:val="44"/>
          <w:szCs w:val="44"/>
        </w:rPr>
        <w:drawing>
          <wp:inline distT="0" distB="0" distL="0" distR="0">
            <wp:extent cx="4328160" cy="3787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_Scout_Characters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787" cy="3800814"/>
                    </a:xfrm>
                    <a:prstGeom prst="rect">
                      <a:avLst/>
                    </a:prstGeom>
                  </pic:spPr>
                </pic:pic>
              </a:graphicData>
            </a:graphic>
          </wp:inline>
        </w:drawing>
      </w:r>
    </w:p>
    <w:p w:rsidR="00237A08" w:rsidRDefault="00237A08" w:rsidP="00707113">
      <w:pPr>
        <w:spacing w:after="0"/>
        <w:rPr>
          <w:sz w:val="44"/>
          <w:szCs w:val="44"/>
        </w:rPr>
      </w:pPr>
    </w:p>
    <w:p w:rsidR="00237A08" w:rsidRDefault="00237A08" w:rsidP="00707113">
      <w:pPr>
        <w:spacing w:after="0"/>
        <w:jc w:val="center"/>
        <w:rPr>
          <w:sz w:val="40"/>
          <w:szCs w:val="40"/>
        </w:rPr>
      </w:pPr>
      <w:r>
        <w:rPr>
          <w:sz w:val="40"/>
          <w:szCs w:val="40"/>
        </w:rPr>
        <w:t>Pack 692</w:t>
      </w:r>
    </w:p>
    <w:p w:rsidR="00237A08" w:rsidRPr="00237A08" w:rsidRDefault="00237A08" w:rsidP="00707113">
      <w:pPr>
        <w:spacing w:after="0"/>
        <w:jc w:val="center"/>
        <w:rPr>
          <w:sz w:val="40"/>
          <w:szCs w:val="40"/>
        </w:rPr>
      </w:pPr>
      <w:r w:rsidRPr="00237A08">
        <w:rPr>
          <w:sz w:val="40"/>
          <w:szCs w:val="40"/>
        </w:rPr>
        <w:t>Lino Lakes, Minnesota</w:t>
      </w:r>
    </w:p>
    <w:p w:rsidR="00237A08" w:rsidRPr="00237A08" w:rsidRDefault="00237A08" w:rsidP="00707113">
      <w:pPr>
        <w:spacing w:after="0"/>
        <w:jc w:val="center"/>
        <w:rPr>
          <w:sz w:val="40"/>
          <w:szCs w:val="40"/>
        </w:rPr>
      </w:pPr>
      <w:r w:rsidRPr="00237A08">
        <w:rPr>
          <w:sz w:val="40"/>
          <w:szCs w:val="40"/>
        </w:rPr>
        <w:t>Many Waters District</w:t>
      </w:r>
    </w:p>
    <w:p w:rsidR="00237A08" w:rsidRPr="00237A08" w:rsidRDefault="00237A08" w:rsidP="00707113">
      <w:pPr>
        <w:spacing w:after="0"/>
        <w:jc w:val="center"/>
        <w:rPr>
          <w:sz w:val="40"/>
          <w:szCs w:val="40"/>
        </w:rPr>
      </w:pPr>
      <w:r w:rsidRPr="00237A08">
        <w:rPr>
          <w:sz w:val="40"/>
          <w:szCs w:val="40"/>
        </w:rPr>
        <w:t>Northern Star Council</w:t>
      </w:r>
    </w:p>
    <w:p w:rsidR="00237A08" w:rsidRPr="00237A08" w:rsidRDefault="00237A08" w:rsidP="00707113">
      <w:pPr>
        <w:spacing w:after="0"/>
        <w:jc w:val="center"/>
        <w:rPr>
          <w:sz w:val="40"/>
          <w:szCs w:val="40"/>
        </w:rPr>
      </w:pPr>
      <w:r w:rsidRPr="00237A08">
        <w:rPr>
          <w:sz w:val="40"/>
          <w:szCs w:val="40"/>
        </w:rPr>
        <w:t>Boy Scouts of America</w:t>
      </w:r>
    </w:p>
    <w:p w:rsidR="00645232" w:rsidRDefault="00645232" w:rsidP="00645232">
      <w:pPr>
        <w:spacing w:after="0"/>
        <w:rPr>
          <w:sz w:val="44"/>
          <w:szCs w:val="44"/>
        </w:rPr>
      </w:pPr>
    </w:p>
    <w:p w:rsidR="00645232" w:rsidRDefault="00645232">
      <w:pPr>
        <w:rPr>
          <w:b/>
          <w:sz w:val="24"/>
          <w:szCs w:val="24"/>
        </w:rPr>
      </w:pPr>
      <w:r>
        <w:rPr>
          <w:b/>
          <w:sz w:val="24"/>
          <w:szCs w:val="24"/>
        </w:rPr>
        <w:br w:type="page"/>
      </w:r>
    </w:p>
    <w:p w:rsidR="00237A08" w:rsidRPr="00CA3E43" w:rsidRDefault="00237A08" w:rsidP="00645232">
      <w:pPr>
        <w:spacing w:after="0"/>
        <w:jc w:val="center"/>
        <w:rPr>
          <w:b/>
          <w:sz w:val="24"/>
          <w:szCs w:val="24"/>
        </w:rPr>
      </w:pPr>
      <w:r w:rsidRPr="00CA3E43">
        <w:rPr>
          <w:b/>
          <w:sz w:val="24"/>
          <w:szCs w:val="24"/>
        </w:rPr>
        <w:lastRenderedPageBreak/>
        <w:t xml:space="preserve">Purpose of </w:t>
      </w:r>
      <w:r w:rsidR="00CA3E43" w:rsidRPr="00CA3E43">
        <w:rPr>
          <w:b/>
          <w:sz w:val="24"/>
          <w:szCs w:val="24"/>
        </w:rPr>
        <w:t xml:space="preserve">Cub </w:t>
      </w:r>
      <w:r w:rsidRPr="00CA3E43">
        <w:rPr>
          <w:b/>
          <w:sz w:val="24"/>
          <w:szCs w:val="24"/>
        </w:rPr>
        <w:t>Scouting</w:t>
      </w:r>
    </w:p>
    <w:p w:rsidR="00CA3E43" w:rsidRDefault="00CA3E43" w:rsidP="00707113">
      <w:pPr>
        <w:spacing w:after="0"/>
        <w:rPr>
          <w:sz w:val="24"/>
          <w:szCs w:val="24"/>
        </w:rPr>
      </w:pPr>
      <w:r>
        <w:rPr>
          <w:sz w:val="24"/>
          <w:szCs w:val="24"/>
        </w:rPr>
        <w:t xml:space="preserve">The primary goal of scouting is to </w:t>
      </w:r>
      <w:r w:rsidR="00645232">
        <w:rPr>
          <w:sz w:val="24"/>
          <w:szCs w:val="24"/>
        </w:rPr>
        <w:t xml:space="preserve">have fun with a purpose.  We </w:t>
      </w:r>
      <w:r>
        <w:rPr>
          <w:sz w:val="24"/>
          <w:szCs w:val="24"/>
        </w:rPr>
        <w:t xml:space="preserve">introduce and reinforce the 12 </w:t>
      </w:r>
      <w:r w:rsidR="00FE335D">
        <w:rPr>
          <w:sz w:val="24"/>
          <w:szCs w:val="24"/>
        </w:rPr>
        <w:t>points of the Scout Law</w:t>
      </w:r>
      <w:r>
        <w:rPr>
          <w:sz w:val="24"/>
          <w:szCs w:val="24"/>
        </w:rPr>
        <w:t>, while having the most fun poss</w:t>
      </w:r>
      <w:r w:rsidR="00645232">
        <w:rPr>
          <w:sz w:val="24"/>
          <w:szCs w:val="24"/>
        </w:rPr>
        <w:t xml:space="preserve">ible.  Cub Scouting should be </w:t>
      </w:r>
      <w:r>
        <w:rPr>
          <w:sz w:val="24"/>
          <w:szCs w:val="24"/>
        </w:rPr>
        <w:t>fun en</w:t>
      </w:r>
      <w:r w:rsidR="00645232">
        <w:rPr>
          <w:sz w:val="24"/>
          <w:szCs w:val="24"/>
        </w:rPr>
        <w:t xml:space="preserve">ough that the boys want to come and meaningful enough that parents make it a priority.  </w:t>
      </w:r>
      <w:r>
        <w:rPr>
          <w:sz w:val="24"/>
          <w:szCs w:val="24"/>
        </w:rPr>
        <w:t>At the end of a great Cub Scouting career, we encourage all boy</w:t>
      </w:r>
      <w:r w:rsidR="00645232">
        <w:rPr>
          <w:sz w:val="24"/>
          <w:szCs w:val="24"/>
        </w:rPr>
        <w:t>s to cross over into Boy Scouts, at which point the boys should be seeing some value in the “purpose” side of the equation.</w:t>
      </w:r>
    </w:p>
    <w:p w:rsidR="00707113" w:rsidRDefault="00707113" w:rsidP="00707113">
      <w:pPr>
        <w:spacing w:after="0"/>
        <w:rPr>
          <w:sz w:val="24"/>
          <w:szCs w:val="24"/>
        </w:rPr>
      </w:pPr>
    </w:p>
    <w:p w:rsidR="00645232" w:rsidRDefault="00CA3E43" w:rsidP="00645232">
      <w:pPr>
        <w:spacing w:after="0"/>
        <w:jc w:val="center"/>
        <w:rPr>
          <w:b/>
          <w:sz w:val="24"/>
          <w:szCs w:val="24"/>
        </w:rPr>
      </w:pPr>
      <w:r w:rsidRPr="00A854B8">
        <w:rPr>
          <w:b/>
          <w:sz w:val="24"/>
          <w:szCs w:val="24"/>
        </w:rPr>
        <w:t>How Do We Sign Up?</w:t>
      </w:r>
    </w:p>
    <w:p w:rsidR="00CA3E43" w:rsidRPr="00645232" w:rsidRDefault="00CA3E43" w:rsidP="00645232">
      <w:pPr>
        <w:spacing w:after="0"/>
        <w:rPr>
          <w:b/>
          <w:sz w:val="24"/>
          <w:szCs w:val="24"/>
        </w:rPr>
      </w:pPr>
      <w:r>
        <w:rPr>
          <w:sz w:val="24"/>
          <w:szCs w:val="24"/>
        </w:rPr>
        <w:t>The Recruitment Chair, Cubmaster, Committee Chair</w:t>
      </w:r>
      <w:r w:rsidR="00A854B8">
        <w:rPr>
          <w:sz w:val="24"/>
          <w:szCs w:val="24"/>
        </w:rPr>
        <w:t xml:space="preserve"> or your Den Leader would no doubt love to talk to a prospective new </w:t>
      </w:r>
      <w:r w:rsidR="00645232">
        <w:rPr>
          <w:sz w:val="24"/>
          <w:szCs w:val="24"/>
        </w:rPr>
        <w:t xml:space="preserve">Scout and their </w:t>
      </w:r>
      <w:r w:rsidR="00A854B8">
        <w:rPr>
          <w:sz w:val="24"/>
          <w:szCs w:val="24"/>
        </w:rPr>
        <w:t>family.  There is an application to fill out and a registration fee to pay that varies depending on the month (see the Dues section).</w:t>
      </w:r>
    </w:p>
    <w:p w:rsidR="00707113" w:rsidRDefault="00707113" w:rsidP="00645232">
      <w:pPr>
        <w:spacing w:after="0"/>
        <w:rPr>
          <w:sz w:val="24"/>
          <w:szCs w:val="24"/>
        </w:rPr>
      </w:pPr>
    </w:p>
    <w:p w:rsidR="00A854B8" w:rsidRDefault="00A854B8" w:rsidP="00707113">
      <w:pPr>
        <w:spacing w:after="0"/>
        <w:jc w:val="center"/>
        <w:rPr>
          <w:b/>
          <w:sz w:val="24"/>
          <w:szCs w:val="24"/>
        </w:rPr>
      </w:pPr>
      <w:r w:rsidRPr="00A854B8">
        <w:rPr>
          <w:b/>
          <w:sz w:val="24"/>
          <w:szCs w:val="24"/>
        </w:rPr>
        <w:t>We Signed Up, Now What?</w:t>
      </w:r>
    </w:p>
    <w:p w:rsidR="00F61064" w:rsidRDefault="00F61064" w:rsidP="00707113">
      <w:pPr>
        <w:spacing w:after="0"/>
        <w:rPr>
          <w:sz w:val="24"/>
          <w:szCs w:val="24"/>
        </w:rPr>
      </w:pPr>
      <w:r>
        <w:rPr>
          <w:sz w:val="24"/>
          <w:szCs w:val="24"/>
        </w:rPr>
        <w:t xml:space="preserve">You should be hearing from one of the leaders soon with information about upcoming events.  If you signed up in the fall, that </w:t>
      </w:r>
      <w:r w:rsidR="00645232">
        <w:rPr>
          <w:sz w:val="24"/>
          <w:szCs w:val="24"/>
        </w:rPr>
        <w:t xml:space="preserve">first activity </w:t>
      </w:r>
      <w:r>
        <w:rPr>
          <w:sz w:val="24"/>
          <w:szCs w:val="24"/>
        </w:rPr>
        <w:t>will likely be a den meeting or a pack meeting.  If you signed up in the spring, you will likely be h</w:t>
      </w:r>
      <w:r w:rsidR="00645232">
        <w:rPr>
          <w:sz w:val="24"/>
          <w:szCs w:val="24"/>
        </w:rPr>
        <w:t xml:space="preserve">earing about an overnight camp or one of our other </w:t>
      </w:r>
      <w:r>
        <w:rPr>
          <w:sz w:val="24"/>
          <w:szCs w:val="24"/>
        </w:rPr>
        <w:t>summer activities.  If you don’t hear from someone, please reach out to anyone on the committee and we’ll make sure you are in the loop.</w:t>
      </w:r>
    </w:p>
    <w:p w:rsidR="00FD162A" w:rsidRDefault="00FD162A" w:rsidP="00707113">
      <w:pPr>
        <w:spacing w:after="0"/>
        <w:rPr>
          <w:sz w:val="24"/>
          <w:szCs w:val="24"/>
        </w:rPr>
      </w:pPr>
    </w:p>
    <w:p w:rsidR="00FD162A" w:rsidRDefault="00FD162A" w:rsidP="00707113">
      <w:pPr>
        <w:spacing w:after="0"/>
        <w:rPr>
          <w:sz w:val="24"/>
          <w:szCs w:val="24"/>
        </w:rPr>
      </w:pPr>
      <w:r>
        <w:rPr>
          <w:sz w:val="24"/>
          <w:szCs w:val="24"/>
        </w:rPr>
        <w:t>You can also start working on some of the Bobcat requirements right away, by having your scout study these:</w:t>
      </w:r>
    </w:p>
    <w:p w:rsidR="00FD162A" w:rsidRDefault="00FD162A" w:rsidP="00707113">
      <w:pPr>
        <w:spacing w:after="0"/>
        <w:rPr>
          <w:sz w:val="24"/>
          <w:szCs w:val="24"/>
        </w:rPr>
      </w:pPr>
    </w:p>
    <w:p w:rsidR="00FD162A" w:rsidRDefault="00FD162A" w:rsidP="00707113">
      <w:pPr>
        <w:spacing w:after="0"/>
        <w:rPr>
          <w:sz w:val="24"/>
          <w:szCs w:val="24"/>
        </w:rPr>
      </w:pPr>
      <w:r w:rsidRPr="00FD162A">
        <w:rPr>
          <w:sz w:val="24"/>
          <w:szCs w:val="24"/>
          <w:u w:val="single"/>
        </w:rPr>
        <w:t>Cub Scout Motto:</w:t>
      </w:r>
      <w:r w:rsidRPr="00FD162A">
        <w:rPr>
          <w:sz w:val="24"/>
          <w:szCs w:val="24"/>
        </w:rPr>
        <w:t xml:space="preserve"> </w:t>
      </w:r>
      <w:r>
        <w:rPr>
          <w:sz w:val="24"/>
          <w:szCs w:val="24"/>
        </w:rPr>
        <w:t>Do Your Best!</w:t>
      </w:r>
    </w:p>
    <w:p w:rsidR="00FD162A" w:rsidRDefault="00FD162A" w:rsidP="00707113">
      <w:pPr>
        <w:spacing w:after="0"/>
        <w:rPr>
          <w:sz w:val="24"/>
          <w:szCs w:val="24"/>
        </w:rPr>
      </w:pPr>
    </w:p>
    <w:p w:rsidR="00FD162A" w:rsidRPr="00FD162A" w:rsidRDefault="00FE335D" w:rsidP="00707113">
      <w:pPr>
        <w:spacing w:after="0"/>
        <w:rPr>
          <w:sz w:val="24"/>
          <w:szCs w:val="24"/>
          <w:u w:val="single"/>
        </w:rPr>
      </w:pPr>
      <w:r>
        <w:rPr>
          <w:sz w:val="24"/>
          <w:szCs w:val="24"/>
          <w:u w:val="single"/>
        </w:rPr>
        <w:t>Cub Scout Law</w:t>
      </w:r>
      <w:r w:rsidR="00FD162A" w:rsidRPr="00FD162A">
        <w:rPr>
          <w:sz w:val="24"/>
          <w:szCs w:val="24"/>
          <w:u w:val="single"/>
        </w:rPr>
        <w:t xml:space="preserve">: </w:t>
      </w:r>
    </w:p>
    <w:p w:rsidR="00FD162A" w:rsidRDefault="00FE335D" w:rsidP="00707113">
      <w:pPr>
        <w:spacing w:after="0"/>
        <w:rPr>
          <w:sz w:val="24"/>
          <w:szCs w:val="24"/>
        </w:rPr>
      </w:pPr>
      <w:r>
        <w:rPr>
          <w:sz w:val="24"/>
          <w:szCs w:val="24"/>
        </w:rPr>
        <w:t xml:space="preserve">A scout is: </w:t>
      </w:r>
      <w:r w:rsidRPr="00FE335D">
        <w:rPr>
          <w:sz w:val="24"/>
          <w:szCs w:val="24"/>
        </w:rPr>
        <w:t>trustworthy, loyal, helpful, friendly, courteous, kind, obedient, cheerful, thrifty, brave, clean, and reverent</w:t>
      </w:r>
    </w:p>
    <w:p w:rsidR="00FE335D" w:rsidRDefault="00FE335D" w:rsidP="00707113">
      <w:pPr>
        <w:spacing w:after="0"/>
        <w:rPr>
          <w:sz w:val="24"/>
          <w:szCs w:val="24"/>
        </w:rPr>
      </w:pPr>
    </w:p>
    <w:p w:rsidR="00FD162A" w:rsidRDefault="00FD162A" w:rsidP="00707113">
      <w:pPr>
        <w:spacing w:after="0"/>
        <w:rPr>
          <w:sz w:val="24"/>
          <w:szCs w:val="24"/>
          <w:u w:val="single"/>
        </w:rPr>
      </w:pPr>
      <w:r>
        <w:rPr>
          <w:sz w:val="24"/>
          <w:szCs w:val="24"/>
          <w:u w:val="single"/>
        </w:rPr>
        <w:t xml:space="preserve">Cub Scout </w:t>
      </w:r>
      <w:r w:rsidR="00FE335D">
        <w:rPr>
          <w:sz w:val="24"/>
          <w:szCs w:val="24"/>
          <w:u w:val="single"/>
        </w:rPr>
        <w:t>Oath:</w:t>
      </w:r>
    </w:p>
    <w:p w:rsidR="00FE335D" w:rsidRPr="00FE335D" w:rsidRDefault="00FE335D" w:rsidP="00FE335D">
      <w:pPr>
        <w:spacing w:after="0"/>
        <w:rPr>
          <w:sz w:val="24"/>
          <w:szCs w:val="24"/>
        </w:rPr>
      </w:pPr>
      <w:r w:rsidRPr="00FE335D">
        <w:rPr>
          <w:sz w:val="24"/>
          <w:szCs w:val="24"/>
        </w:rPr>
        <w:t>On my honor I will do my best</w:t>
      </w:r>
    </w:p>
    <w:p w:rsidR="00FE335D" w:rsidRPr="00FE335D" w:rsidRDefault="00FE335D" w:rsidP="00FE335D">
      <w:pPr>
        <w:spacing w:after="0"/>
        <w:rPr>
          <w:sz w:val="24"/>
          <w:szCs w:val="24"/>
        </w:rPr>
      </w:pPr>
      <w:r w:rsidRPr="00FE335D">
        <w:rPr>
          <w:sz w:val="24"/>
          <w:szCs w:val="24"/>
        </w:rPr>
        <w:t>To do my duty to God and my country</w:t>
      </w:r>
    </w:p>
    <w:p w:rsidR="00FE335D" w:rsidRPr="00FE335D" w:rsidRDefault="00FE335D" w:rsidP="00FE335D">
      <w:pPr>
        <w:spacing w:after="0"/>
        <w:rPr>
          <w:sz w:val="24"/>
          <w:szCs w:val="24"/>
        </w:rPr>
      </w:pPr>
      <w:r w:rsidRPr="00FE335D">
        <w:rPr>
          <w:sz w:val="24"/>
          <w:szCs w:val="24"/>
        </w:rPr>
        <w:t>And to obey the Scout Law;</w:t>
      </w:r>
    </w:p>
    <w:p w:rsidR="00FE335D" w:rsidRPr="00FE335D" w:rsidRDefault="00FE335D" w:rsidP="00FE335D">
      <w:pPr>
        <w:spacing w:after="0"/>
        <w:rPr>
          <w:sz w:val="24"/>
          <w:szCs w:val="24"/>
        </w:rPr>
      </w:pPr>
      <w:r w:rsidRPr="00FE335D">
        <w:rPr>
          <w:sz w:val="24"/>
          <w:szCs w:val="24"/>
        </w:rPr>
        <w:t>To help other people at all times;</w:t>
      </w:r>
    </w:p>
    <w:p w:rsidR="00FE335D" w:rsidRPr="00FE335D" w:rsidRDefault="00FE335D" w:rsidP="00FE335D">
      <w:pPr>
        <w:spacing w:after="0"/>
        <w:rPr>
          <w:sz w:val="24"/>
          <w:szCs w:val="24"/>
        </w:rPr>
      </w:pPr>
      <w:r w:rsidRPr="00FE335D">
        <w:rPr>
          <w:sz w:val="24"/>
          <w:szCs w:val="24"/>
        </w:rPr>
        <w:t>To keep myself physically strong,</w:t>
      </w:r>
    </w:p>
    <w:p w:rsidR="00FD162A" w:rsidRDefault="00FE335D" w:rsidP="00FE335D">
      <w:pPr>
        <w:spacing w:after="0"/>
        <w:rPr>
          <w:sz w:val="24"/>
          <w:szCs w:val="24"/>
        </w:rPr>
      </w:pPr>
      <w:proofErr w:type="gramStart"/>
      <w:r w:rsidRPr="00FE335D">
        <w:rPr>
          <w:sz w:val="24"/>
          <w:szCs w:val="24"/>
        </w:rPr>
        <w:t>mentally</w:t>
      </w:r>
      <w:proofErr w:type="gramEnd"/>
      <w:r w:rsidRPr="00FE335D">
        <w:rPr>
          <w:sz w:val="24"/>
          <w:szCs w:val="24"/>
        </w:rPr>
        <w:t xml:space="preserve"> awake, and morally straight.</w:t>
      </w:r>
    </w:p>
    <w:p w:rsidR="00FE335D" w:rsidRDefault="00FE335D" w:rsidP="00FE335D">
      <w:pPr>
        <w:spacing w:after="0"/>
        <w:rPr>
          <w:sz w:val="24"/>
          <w:szCs w:val="24"/>
        </w:rPr>
      </w:pPr>
    </w:p>
    <w:p w:rsidR="00FD162A" w:rsidRDefault="00FD162A" w:rsidP="00FD162A">
      <w:pPr>
        <w:spacing w:after="0"/>
        <w:jc w:val="center"/>
        <w:rPr>
          <w:b/>
          <w:sz w:val="24"/>
          <w:szCs w:val="24"/>
        </w:rPr>
      </w:pPr>
      <w:r>
        <w:rPr>
          <w:b/>
          <w:sz w:val="24"/>
          <w:szCs w:val="24"/>
        </w:rPr>
        <w:t xml:space="preserve">What’s an </w:t>
      </w:r>
      <w:proofErr w:type="spellStart"/>
      <w:r>
        <w:rPr>
          <w:b/>
          <w:sz w:val="24"/>
          <w:szCs w:val="24"/>
        </w:rPr>
        <w:t>Akela</w:t>
      </w:r>
      <w:proofErr w:type="spellEnd"/>
      <w:r w:rsidRPr="00FD162A">
        <w:rPr>
          <w:b/>
          <w:sz w:val="24"/>
          <w:szCs w:val="24"/>
        </w:rPr>
        <w:t>?</w:t>
      </w:r>
    </w:p>
    <w:p w:rsidR="00FD162A" w:rsidRPr="00FD162A" w:rsidRDefault="00FD162A" w:rsidP="00FD162A">
      <w:pPr>
        <w:spacing w:after="0"/>
        <w:rPr>
          <w:sz w:val="24"/>
          <w:szCs w:val="24"/>
        </w:rPr>
      </w:pPr>
      <w:proofErr w:type="spellStart"/>
      <w:r>
        <w:rPr>
          <w:sz w:val="24"/>
          <w:szCs w:val="24"/>
        </w:rPr>
        <w:t>Akela</w:t>
      </w:r>
      <w:proofErr w:type="spellEnd"/>
      <w:r>
        <w:rPr>
          <w:sz w:val="24"/>
          <w:szCs w:val="24"/>
        </w:rPr>
        <w:t xml:space="preserve"> means “trusted leader”.  In Scouting, that can be a Den Leader, a </w:t>
      </w:r>
      <w:r w:rsidR="00645232">
        <w:rPr>
          <w:sz w:val="24"/>
          <w:szCs w:val="24"/>
        </w:rPr>
        <w:t>Cub Master, an adult partner, camp staff or other volunteer</w:t>
      </w:r>
      <w:r>
        <w:rPr>
          <w:sz w:val="24"/>
          <w:szCs w:val="24"/>
        </w:rPr>
        <w:t>.</w:t>
      </w:r>
    </w:p>
    <w:p w:rsidR="00834AA5" w:rsidRDefault="00834AA5" w:rsidP="00707113">
      <w:pPr>
        <w:spacing w:after="0"/>
        <w:rPr>
          <w:sz w:val="24"/>
          <w:szCs w:val="24"/>
        </w:rPr>
      </w:pPr>
    </w:p>
    <w:p w:rsidR="0056557E" w:rsidRDefault="0056557E">
      <w:pPr>
        <w:rPr>
          <w:b/>
          <w:sz w:val="24"/>
          <w:szCs w:val="24"/>
        </w:rPr>
      </w:pPr>
      <w:r>
        <w:rPr>
          <w:b/>
          <w:sz w:val="24"/>
          <w:szCs w:val="24"/>
        </w:rPr>
        <w:br w:type="page"/>
      </w:r>
    </w:p>
    <w:p w:rsidR="00F61064" w:rsidRPr="00F61064" w:rsidRDefault="00707113" w:rsidP="00707113">
      <w:pPr>
        <w:spacing w:after="0"/>
        <w:jc w:val="center"/>
        <w:rPr>
          <w:b/>
          <w:sz w:val="24"/>
          <w:szCs w:val="24"/>
        </w:rPr>
      </w:pPr>
      <w:r>
        <w:rPr>
          <w:b/>
          <w:sz w:val="24"/>
          <w:szCs w:val="24"/>
        </w:rPr>
        <w:lastRenderedPageBreak/>
        <w:t xml:space="preserve">What </w:t>
      </w:r>
      <w:r w:rsidR="00F61064">
        <w:rPr>
          <w:b/>
          <w:sz w:val="24"/>
          <w:szCs w:val="24"/>
        </w:rPr>
        <w:t>Do We</w:t>
      </w:r>
      <w:r w:rsidR="00F61064" w:rsidRPr="00F61064">
        <w:rPr>
          <w:b/>
          <w:sz w:val="24"/>
          <w:szCs w:val="24"/>
        </w:rPr>
        <w:t xml:space="preserve"> Need</w:t>
      </w:r>
      <w:r w:rsidR="00F61064">
        <w:rPr>
          <w:b/>
          <w:sz w:val="24"/>
          <w:szCs w:val="24"/>
        </w:rPr>
        <w:t xml:space="preserve"> To Get Started</w:t>
      </w:r>
      <w:r w:rsidR="00F61064" w:rsidRPr="00F61064">
        <w:rPr>
          <w:b/>
          <w:sz w:val="24"/>
          <w:szCs w:val="24"/>
        </w:rPr>
        <w:t>?</w:t>
      </w:r>
    </w:p>
    <w:p w:rsidR="00F61064" w:rsidRDefault="00F61064" w:rsidP="00707113">
      <w:pPr>
        <w:spacing w:after="0"/>
        <w:rPr>
          <w:sz w:val="24"/>
          <w:szCs w:val="24"/>
        </w:rPr>
      </w:pPr>
      <w:r>
        <w:rPr>
          <w:sz w:val="24"/>
          <w:szCs w:val="24"/>
        </w:rPr>
        <w:t xml:space="preserve">There is </w:t>
      </w:r>
      <w:r w:rsidRPr="00645232">
        <w:rPr>
          <w:sz w:val="24"/>
          <w:szCs w:val="24"/>
          <w:u w:val="single"/>
        </w:rPr>
        <w:t>NO</w:t>
      </w:r>
      <w:r>
        <w:rPr>
          <w:sz w:val="24"/>
          <w:szCs w:val="24"/>
        </w:rPr>
        <w:t xml:space="preserve"> need for you to purchase your son’s rank book, slide or neckerchief.  That will be presented to your scout by the Pack.</w:t>
      </w:r>
    </w:p>
    <w:p w:rsidR="00707113" w:rsidRDefault="00707113" w:rsidP="00707113">
      <w:pPr>
        <w:spacing w:after="0"/>
        <w:rPr>
          <w:sz w:val="24"/>
          <w:szCs w:val="24"/>
        </w:rPr>
      </w:pPr>
    </w:p>
    <w:p w:rsidR="00707113" w:rsidRDefault="00707113" w:rsidP="00707113">
      <w:pPr>
        <w:spacing w:after="0"/>
        <w:rPr>
          <w:sz w:val="24"/>
          <w:szCs w:val="24"/>
        </w:rPr>
      </w:pPr>
      <w:r>
        <w:rPr>
          <w:sz w:val="24"/>
          <w:szCs w:val="24"/>
        </w:rPr>
        <w:t xml:space="preserve">The </w:t>
      </w:r>
      <w:r w:rsidRPr="00DE2ACA">
        <w:rPr>
          <w:sz w:val="24"/>
          <w:szCs w:val="24"/>
        </w:rPr>
        <w:t>uniform</w:t>
      </w:r>
      <w:r>
        <w:rPr>
          <w:sz w:val="24"/>
          <w:szCs w:val="24"/>
        </w:rPr>
        <w:t xml:space="preserve"> is an essential part of scouting as it signifies membership in the group and it makes a handy place to display rank advancement patches.</w:t>
      </w:r>
    </w:p>
    <w:p w:rsidR="00707113" w:rsidRDefault="00707113" w:rsidP="00707113">
      <w:pPr>
        <w:spacing w:after="0"/>
        <w:rPr>
          <w:sz w:val="24"/>
          <w:szCs w:val="24"/>
        </w:rPr>
      </w:pPr>
    </w:p>
    <w:p w:rsidR="00F61064" w:rsidRDefault="00F61064" w:rsidP="00707113">
      <w:pPr>
        <w:spacing w:after="0"/>
        <w:rPr>
          <w:sz w:val="24"/>
          <w:szCs w:val="24"/>
        </w:rPr>
      </w:pPr>
      <w:r>
        <w:rPr>
          <w:sz w:val="24"/>
          <w:szCs w:val="24"/>
        </w:rPr>
        <w:t xml:space="preserve">Lion Cubs (Kindergarten) should get a Lion Cub t-shirt.  The navy uniform shirt is optional.  Many families chose to go with the t-shirt and have the boys “earn” the navy uniform shirt at the end of their first scouting year. </w:t>
      </w:r>
    </w:p>
    <w:p w:rsidR="00707113" w:rsidRDefault="00707113" w:rsidP="00707113">
      <w:pPr>
        <w:spacing w:after="0"/>
        <w:rPr>
          <w:sz w:val="24"/>
          <w:szCs w:val="24"/>
        </w:rPr>
      </w:pPr>
    </w:p>
    <w:p w:rsidR="00F61064" w:rsidRDefault="00F61064" w:rsidP="00707113">
      <w:pPr>
        <w:spacing w:after="0"/>
        <w:rPr>
          <w:sz w:val="24"/>
          <w:szCs w:val="24"/>
        </w:rPr>
      </w:pPr>
      <w:r>
        <w:rPr>
          <w:sz w:val="24"/>
          <w:szCs w:val="24"/>
        </w:rPr>
        <w:t>Tigers, Wolves, Bears (Grades 1-3) should get the navy uniform shirt.</w:t>
      </w:r>
      <w:r w:rsidR="0056557E">
        <w:rPr>
          <w:sz w:val="24"/>
          <w:szCs w:val="24"/>
        </w:rPr>
        <w:t xml:space="preserve">  </w:t>
      </w:r>
      <w:r>
        <w:rPr>
          <w:sz w:val="24"/>
          <w:szCs w:val="24"/>
        </w:rPr>
        <w:t>Web I’s and Web II’s (Grades 4-5) can get either the navy or tan uniform shirt.</w:t>
      </w:r>
      <w:r w:rsidR="00FE335D">
        <w:rPr>
          <w:sz w:val="24"/>
          <w:szCs w:val="24"/>
        </w:rPr>
        <w:t xml:space="preserve">  Many prefer the tan shirt, as that’s what the Boy Scouts wear.</w:t>
      </w:r>
    </w:p>
    <w:p w:rsidR="00707113" w:rsidRDefault="00707113" w:rsidP="00707113">
      <w:pPr>
        <w:spacing w:after="0"/>
        <w:rPr>
          <w:sz w:val="24"/>
          <w:szCs w:val="24"/>
        </w:rPr>
      </w:pPr>
    </w:p>
    <w:p w:rsidR="00F61064" w:rsidRDefault="00F61064" w:rsidP="00707113">
      <w:pPr>
        <w:spacing w:after="0"/>
        <w:rPr>
          <w:sz w:val="24"/>
          <w:szCs w:val="24"/>
        </w:rPr>
      </w:pPr>
      <w:r>
        <w:rPr>
          <w:sz w:val="24"/>
          <w:szCs w:val="24"/>
        </w:rPr>
        <w:t xml:space="preserve">For </w:t>
      </w:r>
      <w:r w:rsidR="00707113">
        <w:rPr>
          <w:sz w:val="24"/>
          <w:szCs w:val="24"/>
        </w:rPr>
        <w:t>all</w:t>
      </w:r>
      <w:r>
        <w:rPr>
          <w:sz w:val="24"/>
          <w:szCs w:val="24"/>
        </w:rPr>
        <w:t xml:space="preserve"> uniform shirts, if you go to any of the local scout shops and you know your Pack </w:t>
      </w:r>
      <w:r w:rsidR="00707113">
        <w:rPr>
          <w:sz w:val="24"/>
          <w:szCs w:val="24"/>
        </w:rPr>
        <w:t xml:space="preserve">number (692) </w:t>
      </w:r>
      <w:r>
        <w:rPr>
          <w:sz w:val="24"/>
          <w:szCs w:val="24"/>
        </w:rPr>
        <w:t xml:space="preserve">and Den number, the staff at the scout shop will know what else you need and they can show you where all the patches go. </w:t>
      </w:r>
    </w:p>
    <w:p w:rsidR="00DE2ACA" w:rsidRDefault="00DE2ACA" w:rsidP="00707113">
      <w:pPr>
        <w:spacing w:after="0"/>
        <w:rPr>
          <w:sz w:val="24"/>
          <w:szCs w:val="24"/>
        </w:rPr>
      </w:pPr>
    </w:p>
    <w:p w:rsidR="00DE2ACA" w:rsidRPr="00DE2ACA" w:rsidRDefault="00DE2ACA" w:rsidP="00DE2ACA">
      <w:pPr>
        <w:spacing w:after="0"/>
        <w:jc w:val="center"/>
        <w:rPr>
          <w:b/>
          <w:sz w:val="24"/>
          <w:szCs w:val="24"/>
        </w:rPr>
      </w:pPr>
      <w:r w:rsidRPr="00DE2ACA">
        <w:rPr>
          <w:b/>
          <w:sz w:val="24"/>
          <w:szCs w:val="24"/>
        </w:rPr>
        <w:t>What Forms Should I Complete?</w:t>
      </w:r>
    </w:p>
    <w:p w:rsidR="00DE2ACA" w:rsidRDefault="00DE2ACA" w:rsidP="00707113">
      <w:pPr>
        <w:spacing w:after="0"/>
        <w:rPr>
          <w:sz w:val="24"/>
          <w:szCs w:val="24"/>
        </w:rPr>
      </w:pPr>
      <w:r w:rsidRPr="00DE2ACA">
        <w:rPr>
          <w:b/>
          <w:sz w:val="24"/>
          <w:szCs w:val="24"/>
          <w:u w:val="single"/>
        </w:rPr>
        <w:t>Talent Survey</w:t>
      </w:r>
      <w:r>
        <w:rPr>
          <w:sz w:val="24"/>
          <w:szCs w:val="24"/>
        </w:rPr>
        <w:t xml:space="preserve">: It helps us get to know you a little better and allows us to identify ways to improve the program based on the skills/talents/interests of our families.  </w:t>
      </w:r>
    </w:p>
    <w:p w:rsidR="00DE2ACA" w:rsidRDefault="00DE2ACA" w:rsidP="00707113">
      <w:pPr>
        <w:spacing w:after="0"/>
        <w:rPr>
          <w:sz w:val="24"/>
          <w:szCs w:val="24"/>
        </w:rPr>
      </w:pPr>
    </w:p>
    <w:p w:rsidR="00A854B8" w:rsidRDefault="00DE2ACA" w:rsidP="00707113">
      <w:pPr>
        <w:spacing w:after="0"/>
        <w:rPr>
          <w:sz w:val="24"/>
          <w:szCs w:val="24"/>
        </w:rPr>
      </w:pPr>
      <w:r w:rsidRPr="00DE2ACA">
        <w:rPr>
          <w:b/>
          <w:sz w:val="24"/>
          <w:szCs w:val="24"/>
          <w:u w:val="single"/>
        </w:rPr>
        <w:t>Photo Release</w:t>
      </w:r>
      <w:r>
        <w:rPr>
          <w:sz w:val="24"/>
          <w:szCs w:val="24"/>
        </w:rPr>
        <w:t>: This form will allow us to take and share photographs of the scouts doing scout activities.  These photos typically provide a positive reinforcement to the scouts and they help new or interested families get to know our pack.</w:t>
      </w:r>
    </w:p>
    <w:p w:rsidR="00DE2ACA" w:rsidRDefault="00DE2ACA" w:rsidP="00707113">
      <w:pPr>
        <w:spacing w:after="0"/>
        <w:rPr>
          <w:sz w:val="24"/>
          <w:szCs w:val="24"/>
        </w:rPr>
      </w:pPr>
    </w:p>
    <w:p w:rsidR="00DE2ACA" w:rsidRDefault="00DE2ACA" w:rsidP="00707113">
      <w:pPr>
        <w:spacing w:after="0"/>
        <w:rPr>
          <w:sz w:val="24"/>
          <w:szCs w:val="24"/>
        </w:rPr>
      </w:pPr>
      <w:r>
        <w:rPr>
          <w:sz w:val="24"/>
          <w:szCs w:val="24"/>
        </w:rPr>
        <w:t>The Talent Survey and Photo Release forms are available on the web.  Please fill them out as soon as is practical and turn them into the Committee Chair.</w:t>
      </w:r>
    </w:p>
    <w:p w:rsidR="00DE2ACA" w:rsidRDefault="00DE2ACA" w:rsidP="00707113">
      <w:pPr>
        <w:spacing w:after="0"/>
        <w:rPr>
          <w:sz w:val="24"/>
          <w:szCs w:val="24"/>
        </w:rPr>
      </w:pPr>
    </w:p>
    <w:p w:rsidR="00DE2ACA" w:rsidRDefault="00DE2ACA" w:rsidP="00707113">
      <w:pPr>
        <w:spacing w:after="0"/>
        <w:rPr>
          <w:sz w:val="24"/>
          <w:szCs w:val="24"/>
        </w:rPr>
      </w:pPr>
      <w:r w:rsidRPr="0056557E">
        <w:rPr>
          <w:b/>
          <w:sz w:val="24"/>
          <w:szCs w:val="24"/>
          <w:u w:val="single"/>
        </w:rPr>
        <w:t>Health Forms</w:t>
      </w:r>
      <w:r>
        <w:rPr>
          <w:sz w:val="24"/>
          <w:szCs w:val="24"/>
        </w:rPr>
        <w:t xml:space="preserve"> are required for </w:t>
      </w:r>
      <w:r w:rsidR="005A02EF">
        <w:rPr>
          <w:sz w:val="24"/>
          <w:szCs w:val="24"/>
        </w:rPr>
        <w:t>any council-run day camp or any pack-led overnight camp.  They are good for a year.   Some people have been known to fill out their form and make a copy before turning it in to make subsequent forms easier to fill out.  Unlike many organized sports, scouting does not require a physical exam; the forms are focused on health history and are used to ensure the wellbeing of your scout.</w:t>
      </w:r>
    </w:p>
    <w:p w:rsidR="0056557E" w:rsidRDefault="0056557E" w:rsidP="00707113">
      <w:pPr>
        <w:spacing w:after="0"/>
        <w:jc w:val="center"/>
        <w:rPr>
          <w:b/>
          <w:sz w:val="24"/>
          <w:szCs w:val="24"/>
        </w:rPr>
      </w:pPr>
    </w:p>
    <w:p w:rsidR="00707113" w:rsidRDefault="00707113" w:rsidP="00707113">
      <w:pPr>
        <w:spacing w:after="0"/>
        <w:jc w:val="center"/>
        <w:rPr>
          <w:b/>
          <w:sz w:val="24"/>
          <w:szCs w:val="24"/>
        </w:rPr>
      </w:pPr>
      <w:r>
        <w:rPr>
          <w:b/>
          <w:sz w:val="24"/>
          <w:szCs w:val="24"/>
        </w:rPr>
        <w:t xml:space="preserve">Why </w:t>
      </w:r>
      <w:proofErr w:type="gramStart"/>
      <w:r>
        <w:rPr>
          <w:b/>
          <w:sz w:val="24"/>
          <w:szCs w:val="24"/>
        </w:rPr>
        <w:t>Isn’t Pack 692</w:t>
      </w:r>
      <w:proofErr w:type="gramEnd"/>
      <w:r>
        <w:rPr>
          <w:b/>
          <w:sz w:val="24"/>
          <w:szCs w:val="24"/>
        </w:rPr>
        <w:t xml:space="preserve"> Called a Troop?</w:t>
      </w:r>
    </w:p>
    <w:p w:rsidR="001D20C7" w:rsidRPr="001D20C7" w:rsidRDefault="00707113" w:rsidP="00707113">
      <w:pPr>
        <w:spacing w:after="0"/>
        <w:rPr>
          <w:sz w:val="24"/>
          <w:szCs w:val="24"/>
        </w:rPr>
      </w:pPr>
      <w:r>
        <w:rPr>
          <w:sz w:val="24"/>
          <w:szCs w:val="24"/>
        </w:rPr>
        <w:t xml:space="preserve">Scouts in grades K-5 are called Cub Scouts or Webelos </w:t>
      </w:r>
      <w:r w:rsidR="001D20C7">
        <w:rPr>
          <w:sz w:val="24"/>
          <w:szCs w:val="24"/>
        </w:rPr>
        <w:t>Scouts and th</w:t>
      </w:r>
      <w:r>
        <w:rPr>
          <w:sz w:val="24"/>
          <w:szCs w:val="24"/>
        </w:rPr>
        <w:t>e</w:t>
      </w:r>
      <w:r w:rsidR="00645232">
        <w:rPr>
          <w:sz w:val="24"/>
          <w:szCs w:val="24"/>
        </w:rPr>
        <w:t>y are collectively known as a Pack</w:t>
      </w:r>
      <w:r w:rsidR="001D20C7">
        <w:rPr>
          <w:sz w:val="24"/>
          <w:szCs w:val="24"/>
        </w:rPr>
        <w:t xml:space="preserve">, so we are </w:t>
      </w:r>
      <w:r w:rsidR="001D20C7" w:rsidRPr="001D20C7">
        <w:rPr>
          <w:b/>
          <w:sz w:val="24"/>
          <w:szCs w:val="24"/>
        </w:rPr>
        <w:t>Pack</w:t>
      </w:r>
      <w:r w:rsidR="001D20C7">
        <w:rPr>
          <w:sz w:val="24"/>
          <w:szCs w:val="24"/>
        </w:rPr>
        <w:t xml:space="preserve"> 692.  When the boys are older, they will be encouraged to join a Boy Scout </w:t>
      </w:r>
      <w:r w:rsidR="001D20C7" w:rsidRPr="001D20C7">
        <w:rPr>
          <w:b/>
          <w:sz w:val="24"/>
          <w:szCs w:val="24"/>
        </w:rPr>
        <w:t>Troop.</w:t>
      </w:r>
      <w:r w:rsidR="001D20C7">
        <w:rPr>
          <w:b/>
          <w:sz w:val="24"/>
          <w:szCs w:val="24"/>
        </w:rPr>
        <w:t xml:space="preserve">   </w:t>
      </w:r>
      <w:r w:rsidR="001D20C7">
        <w:rPr>
          <w:sz w:val="24"/>
          <w:szCs w:val="24"/>
        </w:rPr>
        <w:t>Packs and Troops are indeed governed by the same Boy Scout</w:t>
      </w:r>
      <w:r w:rsidR="00645232">
        <w:rPr>
          <w:sz w:val="24"/>
          <w:szCs w:val="24"/>
        </w:rPr>
        <w:t>s of America (BSA) organization, but</w:t>
      </w:r>
      <w:r w:rsidR="001D20C7">
        <w:rPr>
          <w:sz w:val="24"/>
          <w:szCs w:val="24"/>
        </w:rPr>
        <w:t xml:space="preserve"> the names ar</w:t>
      </w:r>
      <w:r w:rsidR="00645232">
        <w:rPr>
          <w:sz w:val="24"/>
          <w:szCs w:val="24"/>
        </w:rPr>
        <w:t xml:space="preserve">e </w:t>
      </w:r>
      <w:r w:rsidR="001D20C7">
        <w:rPr>
          <w:sz w:val="24"/>
          <w:szCs w:val="24"/>
        </w:rPr>
        <w:t xml:space="preserve">different </w:t>
      </w:r>
      <w:r w:rsidR="00645232">
        <w:rPr>
          <w:sz w:val="24"/>
          <w:szCs w:val="24"/>
        </w:rPr>
        <w:t>because Cub Scouts and Boys Scouts are two different programs administered by BSA</w:t>
      </w:r>
      <w:r w:rsidR="001D20C7">
        <w:rPr>
          <w:sz w:val="24"/>
          <w:szCs w:val="24"/>
        </w:rPr>
        <w:t>.</w:t>
      </w:r>
    </w:p>
    <w:p w:rsidR="001D20C7" w:rsidRDefault="001D20C7" w:rsidP="00707113">
      <w:pPr>
        <w:spacing w:after="0"/>
        <w:rPr>
          <w:sz w:val="24"/>
          <w:szCs w:val="24"/>
        </w:rPr>
      </w:pPr>
    </w:p>
    <w:p w:rsidR="001D20C7" w:rsidRPr="001D20C7" w:rsidRDefault="001D20C7" w:rsidP="0056557E">
      <w:pPr>
        <w:spacing w:after="0"/>
        <w:jc w:val="center"/>
        <w:rPr>
          <w:b/>
          <w:sz w:val="24"/>
          <w:szCs w:val="24"/>
        </w:rPr>
      </w:pPr>
      <w:r>
        <w:rPr>
          <w:b/>
          <w:sz w:val="24"/>
          <w:szCs w:val="24"/>
        </w:rPr>
        <w:t>Den Meetings</w:t>
      </w:r>
    </w:p>
    <w:p w:rsidR="001D20C7" w:rsidRDefault="001D20C7" w:rsidP="00707113">
      <w:pPr>
        <w:spacing w:after="0"/>
        <w:rPr>
          <w:sz w:val="24"/>
          <w:szCs w:val="24"/>
        </w:rPr>
      </w:pPr>
      <w:r>
        <w:rPr>
          <w:sz w:val="24"/>
          <w:szCs w:val="24"/>
        </w:rPr>
        <w:t>A Den is a gro</w:t>
      </w:r>
      <w:r w:rsidR="00645232">
        <w:rPr>
          <w:sz w:val="24"/>
          <w:szCs w:val="24"/>
        </w:rPr>
        <w:t>up of same-aged Cub or Webelos S</w:t>
      </w:r>
      <w:r>
        <w:rPr>
          <w:sz w:val="24"/>
          <w:szCs w:val="24"/>
        </w:rPr>
        <w:t xml:space="preserve">couts.  They often go by rank, but are sometimes referred to by number.  The boys in a given den will meet to work together on advancement requirements or electives that the den leader chooses.  In the lower ranks, you should expect 1-2 den activities per month during the school year and by the time you enter Webelos, meetings should be just about every week as the number and difficulty of requirements increases.   The timing and location of the den meeting is up to the den leader to arrange.  </w:t>
      </w:r>
    </w:p>
    <w:p w:rsidR="001D20C7" w:rsidRDefault="001D20C7" w:rsidP="00707113">
      <w:pPr>
        <w:spacing w:after="0"/>
        <w:rPr>
          <w:sz w:val="24"/>
          <w:szCs w:val="24"/>
        </w:rPr>
      </w:pPr>
    </w:p>
    <w:p w:rsidR="001D20C7" w:rsidRDefault="001D20C7" w:rsidP="001D20C7">
      <w:pPr>
        <w:spacing w:after="0"/>
        <w:jc w:val="center"/>
        <w:rPr>
          <w:b/>
          <w:sz w:val="24"/>
          <w:szCs w:val="24"/>
        </w:rPr>
      </w:pPr>
      <w:r>
        <w:rPr>
          <w:b/>
          <w:sz w:val="24"/>
          <w:szCs w:val="24"/>
        </w:rPr>
        <w:t>Pack Meetings</w:t>
      </w:r>
    </w:p>
    <w:p w:rsidR="00386336" w:rsidRPr="001D20C7" w:rsidRDefault="001D20C7" w:rsidP="001D20C7">
      <w:pPr>
        <w:spacing w:after="0"/>
        <w:rPr>
          <w:sz w:val="24"/>
          <w:szCs w:val="24"/>
        </w:rPr>
      </w:pPr>
      <w:r>
        <w:rPr>
          <w:sz w:val="24"/>
          <w:szCs w:val="24"/>
        </w:rPr>
        <w:t xml:space="preserve">Once a month during the school year, the </w:t>
      </w:r>
      <w:r w:rsidR="00386336">
        <w:rPr>
          <w:sz w:val="24"/>
          <w:szCs w:val="24"/>
        </w:rPr>
        <w:t xml:space="preserve">entire </w:t>
      </w:r>
      <w:r>
        <w:rPr>
          <w:sz w:val="24"/>
          <w:szCs w:val="24"/>
        </w:rPr>
        <w:t>Pack w</w:t>
      </w:r>
      <w:r w:rsidR="00834AA5">
        <w:rPr>
          <w:sz w:val="24"/>
          <w:szCs w:val="24"/>
        </w:rPr>
        <w:t>ill get together.  We’ll celebrate advancements, discuss previous and upcoming pack events</w:t>
      </w:r>
      <w:r w:rsidR="00386336">
        <w:rPr>
          <w:sz w:val="24"/>
          <w:szCs w:val="24"/>
        </w:rPr>
        <w:t>.  Some of the</w:t>
      </w:r>
      <w:r w:rsidR="00834AA5">
        <w:rPr>
          <w:sz w:val="24"/>
          <w:szCs w:val="24"/>
        </w:rPr>
        <w:t>se can be long for the boys and</w:t>
      </w:r>
      <w:r w:rsidR="00386336">
        <w:rPr>
          <w:sz w:val="24"/>
          <w:szCs w:val="24"/>
        </w:rPr>
        <w:t xml:space="preserve"> we “do our best” to keep the meetings snappy and work in some fun.  The Pack meetings are typically the 3</w:t>
      </w:r>
      <w:r w:rsidR="00386336" w:rsidRPr="00386336">
        <w:rPr>
          <w:sz w:val="24"/>
          <w:szCs w:val="24"/>
          <w:vertAlign w:val="superscript"/>
        </w:rPr>
        <w:t>rd</w:t>
      </w:r>
      <w:r w:rsidR="00386336">
        <w:rPr>
          <w:sz w:val="24"/>
          <w:szCs w:val="24"/>
        </w:rPr>
        <w:t xml:space="preserve"> Friday of the month and typically at Gethsemane United Methodist Church, 7330 Lake Drive, </w:t>
      </w:r>
      <w:proofErr w:type="gramStart"/>
      <w:r w:rsidR="00386336">
        <w:rPr>
          <w:sz w:val="24"/>
          <w:szCs w:val="24"/>
        </w:rPr>
        <w:t>Lino</w:t>
      </w:r>
      <w:proofErr w:type="gramEnd"/>
      <w:r w:rsidR="00386336">
        <w:rPr>
          <w:sz w:val="24"/>
          <w:szCs w:val="24"/>
        </w:rPr>
        <w:t xml:space="preserve"> Lakes.</w:t>
      </w:r>
      <w:r w:rsidR="0056557E">
        <w:rPr>
          <w:sz w:val="24"/>
          <w:szCs w:val="24"/>
        </w:rPr>
        <w:t xml:space="preserve">  Look for the online calendar for all the dates, as some do change.</w:t>
      </w:r>
    </w:p>
    <w:p w:rsidR="001D20C7" w:rsidRPr="00707113" w:rsidRDefault="001D20C7" w:rsidP="00707113">
      <w:pPr>
        <w:spacing w:after="0"/>
        <w:rPr>
          <w:sz w:val="24"/>
          <w:szCs w:val="24"/>
        </w:rPr>
      </w:pPr>
    </w:p>
    <w:p w:rsidR="00CA3E43" w:rsidRDefault="00707113" w:rsidP="00707113">
      <w:pPr>
        <w:spacing w:after="0"/>
        <w:jc w:val="center"/>
        <w:rPr>
          <w:b/>
          <w:sz w:val="24"/>
          <w:szCs w:val="24"/>
        </w:rPr>
      </w:pPr>
      <w:r>
        <w:rPr>
          <w:b/>
          <w:sz w:val="24"/>
          <w:szCs w:val="24"/>
        </w:rPr>
        <w:t>Dues</w:t>
      </w:r>
    </w:p>
    <w:p w:rsidR="00707113" w:rsidRDefault="00386336" w:rsidP="00707113">
      <w:pPr>
        <w:spacing w:after="0"/>
        <w:rPr>
          <w:sz w:val="24"/>
          <w:szCs w:val="24"/>
        </w:rPr>
      </w:pPr>
      <w:r>
        <w:rPr>
          <w:sz w:val="24"/>
          <w:szCs w:val="24"/>
        </w:rPr>
        <w:t>Different Packs handle dues and r</w:t>
      </w:r>
      <w:r w:rsidR="00707113">
        <w:rPr>
          <w:sz w:val="24"/>
          <w:szCs w:val="24"/>
        </w:rPr>
        <w:t>egistration fees differentl</w:t>
      </w:r>
      <w:r w:rsidR="00FD162A">
        <w:rPr>
          <w:sz w:val="24"/>
          <w:szCs w:val="24"/>
        </w:rPr>
        <w:t>y.  Pack 692 will only collect r</w:t>
      </w:r>
      <w:r w:rsidR="00707113">
        <w:rPr>
          <w:sz w:val="24"/>
          <w:szCs w:val="24"/>
        </w:rPr>
        <w:t>egistration and Boys’ Life Magazine fees once per Scout</w:t>
      </w:r>
      <w:r>
        <w:rPr>
          <w:sz w:val="24"/>
          <w:szCs w:val="24"/>
        </w:rPr>
        <w:t xml:space="preserve"> for their </w:t>
      </w:r>
      <w:r w:rsidR="005A02EF">
        <w:rPr>
          <w:sz w:val="24"/>
          <w:szCs w:val="24"/>
        </w:rPr>
        <w:t>entire</w:t>
      </w:r>
      <w:r>
        <w:rPr>
          <w:sz w:val="24"/>
          <w:szCs w:val="24"/>
        </w:rPr>
        <w:t xml:space="preserve"> Cub Scouting career</w:t>
      </w:r>
      <w:r w:rsidR="00707113">
        <w:rPr>
          <w:sz w:val="24"/>
          <w:szCs w:val="24"/>
        </w:rPr>
        <w:t xml:space="preserve">.  The amount </w:t>
      </w:r>
      <w:r>
        <w:rPr>
          <w:sz w:val="24"/>
          <w:szCs w:val="24"/>
        </w:rPr>
        <w:t xml:space="preserve">collected </w:t>
      </w:r>
      <w:r w:rsidR="00707113">
        <w:rPr>
          <w:sz w:val="24"/>
          <w:szCs w:val="24"/>
        </w:rPr>
        <w:t>is pro-rated based on the month you join and that money is transferred directly to Northern Star Council, which in turn forwards it to B</w:t>
      </w:r>
      <w:r w:rsidR="00834AA5">
        <w:rPr>
          <w:sz w:val="24"/>
          <w:szCs w:val="24"/>
        </w:rPr>
        <w:t>SA</w:t>
      </w:r>
      <w:r w:rsidR="00707113">
        <w:rPr>
          <w:sz w:val="24"/>
          <w:szCs w:val="24"/>
        </w:rPr>
        <w:t xml:space="preserve">.   When it comes time to renew for the next year of scouting, all active scouts are renewed using pack funds.  </w:t>
      </w:r>
      <w:r w:rsidR="00FD162A">
        <w:rPr>
          <w:sz w:val="24"/>
          <w:szCs w:val="24"/>
        </w:rPr>
        <w:t xml:space="preserve"> </w:t>
      </w:r>
    </w:p>
    <w:p w:rsidR="00FD162A" w:rsidRDefault="00FD162A" w:rsidP="00707113">
      <w:pPr>
        <w:spacing w:after="0"/>
        <w:rPr>
          <w:sz w:val="24"/>
          <w:szCs w:val="24"/>
        </w:rPr>
      </w:pPr>
    </w:p>
    <w:p w:rsidR="00FD162A" w:rsidRDefault="00FD162A" w:rsidP="00707113">
      <w:pPr>
        <w:spacing w:after="0"/>
        <w:rPr>
          <w:sz w:val="24"/>
          <w:szCs w:val="24"/>
        </w:rPr>
      </w:pPr>
      <w:r>
        <w:rPr>
          <w:sz w:val="24"/>
          <w:szCs w:val="24"/>
        </w:rPr>
        <w:t>Please note that den leaders may establish dues to pay for den-specific costs such as craft supplies or snacks.  Dens ar</w:t>
      </w:r>
      <w:r w:rsidR="00DF02EE">
        <w:rPr>
          <w:sz w:val="24"/>
          <w:szCs w:val="24"/>
        </w:rPr>
        <w:t>e not allowed to spend Pack funds for these items.</w:t>
      </w:r>
    </w:p>
    <w:p w:rsidR="008C498B" w:rsidRDefault="008C498B" w:rsidP="00707113">
      <w:pPr>
        <w:spacing w:after="0"/>
        <w:rPr>
          <w:sz w:val="24"/>
          <w:szCs w:val="24"/>
        </w:rPr>
      </w:pPr>
    </w:p>
    <w:p w:rsidR="00386336" w:rsidRPr="00386336" w:rsidRDefault="00386336" w:rsidP="00386336">
      <w:pPr>
        <w:spacing w:after="0"/>
        <w:jc w:val="center"/>
        <w:rPr>
          <w:b/>
          <w:sz w:val="24"/>
          <w:szCs w:val="24"/>
        </w:rPr>
      </w:pPr>
      <w:r w:rsidRPr="00386336">
        <w:rPr>
          <w:b/>
          <w:sz w:val="24"/>
          <w:szCs w:val="24"/>
        </w:rPr>
        <w:t>Parent</w:t>
      </w:r>
      <w:r>
        <w:rPr>
          <w:b/>
          <w:sz w:val="24"/>
          <w:szCs w:val="24"/>
        </w:rPr>
        <w:t xml:space="preserve"> / Family</w:t>
      </w:r>
      <w:r w:rsidRPr="00386336">
        <w:rPr>
          <w:b/>
          <w:sz w:val="24"/>
          <w:szCs w:val="24"/>
        </w:rPr>
        <w:t xml:space="preserve"> Involvement</w:t>
      </w:r>
    </w:p>
    <w:p w:rsidR="00386336" w:rsidRDefault="008C498B" w:rsidP="00707113">
      <w:pPr>
        <w:spacing w:after="0"/>
        <w:rPr>
          <w:sz w:val="24"/>
          <w:szCs w:val="24"/>
        </w:rPr>
      </w:pPr>
      <w:r>
        <w:rPr>
          <w:sz w:val="24"/>
          <w:szCs w:val="24"/>
        </w:rPr>
        <w:t xml:space="preserve">Scouting is a family affair!  </w:t>
      </w:r>
      <w:r w:rsidR="00834AA5">
        <w:rPr>
          <w:sz w:val="24"/>
          <w:szCs w:val="24"/>
        </w:rPr>
        <w:t>Whenever possible, p</w:t>
      </w:r>
      <w:r w:rsidR="00386336">
        <w:rPr>
          <w:sz w:val="24"/>
          <w:szCs w:val="24"/>
        </w:rPr>
        <w:t>arents, grandparents, aunts, uncles and siblings</w:t>
      </w:r>
      <w:r w:rsidR="00834AA5">
        <w:rPr>
          <w:sz w:val="24"/>
          <w:szCs w:val="24"/>
        </w:rPr>
        <w:t>*</w:t>
      </w:r>
      <w:r w:rsidR="00386336">
        <w:rPr>
          <w:sz w:val="24"/>
          <w:szCs w:val="24"/>
        </w:rPr>
        <w:t xml:space="preserve"> are welcome and encourag</w:t>
      </w:r>
      <w:r w:rsidR="00DF02EE">
        <w:rPr>
          <w:sz w:val="24"/>
          <w:szCs w:val="24"/>
        </w:rPr>
        <w:t xml:space="preserve">ed to be active in Cub Scouts.  </w:t>
      </w:r>
      <w:r w:rsidR="00386336">
        <w:rPr>
          <w:sz w:val="24"/>
          <w:szCs w:val="24"/>
        </w:rPr>
        <w:t>For Lions and Tigers</w:t>
      </w:r>
      <w:r w:rsidR="00DF02EE">
        <w:rPr>
          <w:sz w:val="24"/>
          <w:szCs w:val="24"/>
        </w:rPr>
        <w:t xml:space="preserve">, </w:t>
      </w:r>
      <w:r w:rsidR="00386336">
        <w:rPr>
          <w:sz w:val="24"/>
          <w:szCs w:val="24"/>
        </w:rPr>
        <w:t>it is expected that the adult partner will participate in den and pack activities.  As the boys mature, den</w:t>
      </w:r>
      <w:r w:rsidR="00DF02EE">
        <w:rPr>
          <w:sz w:val="24"/>
          <w:szCs w:val="24"/>
        </w:rPr>
        <w:t xml:space="preserve"> leader</w:t>
      </w:r>
      <w:r w:rsidR="00386336">
        <w:rPr>
          <w:sz w:val="24"/>
          <w:szCs w:val="24"/>
        </w:rPr>
        <w:t>s can establish their own expectations</w:t>
      </w:r>
      <w:r w:rsidR="00DF02EE">
        <w:rPr>
          <w:sz w:val="24"/>
          <w:szCs w:val="24"/>
        </w:rPr>
        <w:t xml:space="preserve"> for parental involvement</w:t>
      </w:r>
      <w:r w:rsidR="00386336">
        <w:rPr>
          <w:sz w:val="24"/>
          <w:szCs w:val="24"/>
        </w:rPr>
        <w:t xml:space="preserve"> as long as BSA guidelines </w:t>
      </w:r>
      <w:r w:rsidR="00DF02EE">
        <w:rPr>
          <w:sz w:val="24"/>
          <w:szCs w:val="24"/>
        </w:rPr>
        <w:t xml:space="preserve">for adult to scout ratios </w:t>
      </w:r>
      <w:r w:rsidR="00386336">
        <w:rPr>
          <w:sz w:val="24"/>
          <w:szCs w:val="24"/>
        </w:rPr>
        <w:t>are still m</w:t>
      </w:r>
      <w:r w:rsidR="00DF02EE">
        <w:rPr>
          <w:sz w:val="24"/>
          <w:szCs w:val="24"/>
        </w:rPr>
        <w:t>et</w:t>
      </w:r>
      <w:r w:rsidR="00386336">
        <w:rPr>
          <w:sz w:val="24"/>
          <w:szCs w:val="24"/>
        </w:rPr>
        <w:t>.</w:t>
      </w:r>
      <w:r w:rsidR="00DF02EE">
        <w:rPr>
          <w:sz w:val="24"/>
          <w:szCs w:val="24"/>
        </w:rPr>
        <w:t xml:space="preserve">   For Pack events, if an adult partner is not available to attend with a scout, special permission will be required to attend without a partner or a substitute partner will need to be present. </w:t>
      </w:r>
    </w:p>
    <w:p w:rsidR="00DF02EE" w:rsidRDefault="00DF02EE" w:rsidP="00707113">
      <w:pPr>
        <w:spacing w:after="0"/>
        <w:rPr>
          <w:sz w:val="24"/>
          <w:szCs w:val="24"/>
        </w:rPr>
      </w:pPr>
    </w:p>
    <w:p w:rsidR="00834AA5" w:rsidRDefault="00834AA5" w:rsidP="00834AA5">
      <w:pPr>
        <w:spacing w:after="0"/>
        <w:rPr>
          <w:sz w:val="24"/>
          <w:szCs w:val="24"/>
        </w:rPr>
      </w:pPr>
      <w:r>
        <w:rPr>
          <w:sz w:val="24"/>
          <w:szCs w:val="24"/>
        </w:rPr>
        <w:t>*- Some Council-run events such as Residence Camp and Polar Cubs require that all youth in attendance be registered scouts.</w:t>
      </w:r>
    </w:p>
    <w:p w:rsidR="00834AA5" w:rsidRPr="00834AA5" w:rsidRDefault="00834AA5" w:rsidP="00834AA5">
      <w:pPr>
        <w:spacing w:after="0"/>
        <w:rPr>
          <w:sz w:val="24"/>
          <w:szCs w:val="24"/>
        </w:rPr>
      </w:pPr>
    </w:p>
    <w:p w:rsidR="00386336" w:rsidRPr="00386336" w:rsidRDefault="00386336" w:rsidP="00386336">
      <w:pPr>
        <w:spacing w:after="0"/>
        <w:jc w:val="center"/>
        <w:rPr>
          <w:b/>
          <w:sz w:val="24"/>
          <w:szCs w:val="24"/>
        </w:rPr>
      </w:pPr>
      <w:r w:rsidRPr="00386336">
        <w:rPr>
          <w:b/>
          <w:sz w:val="24"/>
          <w:szCs w:val="24"/>
        </w:rPr>
        <w:t>Youth Protection</w:t>
      </w:r>
    </w:p>
    <w:p w:rsidR="00386336" w:rsidRDefault="00386336" w:rsidP="00707113">
      <w:pPr>
        <w:spacing w:after="0"/>
        <w:rPr>
          <w:sz w:val="24"/>
          <w:szCs w:val="24"/>
        </w:rPr>
      </w:pPr>
      <w:r>
        <w:rPr>
          <w:sz w:val="24"/>
          <w:szCs w:val="24"/>
        </w:rPr>
        <w:t>The safety of the</w:t>
      </w:r>
      <w:r w:rsidR="000A6B48">
        <w:rPr>
          <w:sz w:val="24"/>
          <w:szCs w:val="24"/>
        </w:rPr>
        <w:t xml:space="preserve"> boys is a paramount concern.  All leaders are required to take Youth Protection training</w:t>
      </w:r>
      <w:r w:rsidR="00834AA5">
        <w:rPr>
          <w:sz w:val="24"/>
          <w:szCs w:val="24"/>
        </w:rPr>
        <w:t>.  W</w:t>
      </w:r>
      <w:r w:rsidR="000A6B48">
        <w:rPr>
          <w:sz w:val="24"/>
          <w:szCs w:val="24"/>
        </w:rPr>
        <w:t xml:space="preserve">e </w:t>
      </w:r>
      <w:r w:rsidR="008C498B">
        <w:rPr>
          <w:sz w:val="24"/>
          <w:szCs w:val="24"/>
        </w:rPr>
        <w:t>ask that you ke</w:t>
      </w:r>
      <w:r w:rsidR="00BF4BF5">
        <w:rPr>
          <w:sz w:val="24"/>
          <w:szCs w:val="24"/>
        </w:rPr>
        <w:t>ep in mind that there should always be at least two adults present</w:t>
      </w:r>
      <w:r w:rsidR="00834AA5">
        <w:rPr>
          <w:sz w:val="24"/>
          <w:szCs w:val="24"/>
        </w:rPr>
        <w:t xml:space="preserve"> for all pack or den activities and please speak up if something seems wrong.</w:t>
      </w:r>
    </w:p>
    <w:p w:rsidR="00BF4BF5" w:rsidRDefault="00BF4BF5" w:rsidP="00707113">
      <w:pPr>
        <w:spacing w:after="0"/>
        <w:rPr>
          <w:sz w:val="24"/>
          <w:szCs w:val="24"/>
        </w:rPr>
      </w:pPr>
    </w:p>
    <w:p w:rsidR="00BF4BF5" w:rsidRPr="00BF4BF5" w:rsidRDefault="00BF4BF5" w:rsidP="00BF4BF5">
      <w:pPr>
        <w:spacing w:after="0"/>
        <w:jc w:val="center"/>
        <w:rPr>
          <w:b/>
          <w:sz w:val="24"/>
          <w:szCs w:val="24"/>
        </w:rPr>
      </w:pPr>
      <w:r w:rsidRPr="00BF4BF5">
        <w:rPr>
          <w:b/>
          <w:sz w:val="24"/>
          <w:szCs w:val="24"/>
        </w:rPr>
        <w:t>Volunteering</w:t>
      </w:r>
    </w:p>
    <w:p w:rsidR="00BF4BF5" w:rsidRDefault="00BF4BF5" w:rsidP="00707113">
      <w:pPr>
        <w:spacing w:after="0"/>
        <w:rPr>
          <w:sz w:val="24"/>
          <w:szCs w:val="24"/>
        </w:rPr>
      </w:pPr>
      <w:r>
        <w:rPr>
          <w:sz w:val="24"/>
          <w:szCs w:val="24"/>
        </w:rPr>
        <w:t>Scouting would not happen without volunteers.  Some volunteer positions are for the entire year (i.e. den leader) and other opportunities are specific to an activity (i.e. pinewood derby coordinator).</w:t>
      </w:r>
      <w:r w:rsidR="00FD162A">
        <w:rPr>
          <w:sz w:val="24"/>
          <w:szCs w:val="24"/>
        </w:rPr>
        <w:t xml:space="preserve">  If there’s something that lines up with your profession, hobby or interests, please let someone on the committee know!</w:t>
      </w:r>
      <w:r w:rsidR="00C16488">
        <w:rPr>
          <w:sz w:val="24"/>
          <w:szCs w:val="24"/>
        </w:rPr>
        <w:t xml:space="preserve">  </w:t>
      </w:r>
    </w:p>
    <w:p w:rsidR="00C16488" w:rsidRDefault="00C16488" w:rsidP="00707113">
      <w:pPr>
        <w:spacing w:after="0"/>
        <w:rPr>
          <w:sz w:val="24"/>
          <w:szCs w:val="24"/>
        </w:rPr>
      </w:pPr>
    </w:p>
    <w:p w:rsidR="00C16488" w:rsidRPr="00C16488" w:rsidRDefault="00C16488" w:rsidP="00C16488">
      <w:pPr>
        <w:spacing w:after="0"/>
        <w:jc w:val="center"/>
        <w:rPr>
          <w:b/>
          <w:sz w:val="24"/>
          <w:szCs w:val="24"/>
        </w:rPr>
      </w:pPr>
      <w:r w:rsidRPr="00C16488">
        <w:rPr>
          <w:b/>
          <w:sz w:val="24"/>
          <w:szCs w:val="24"/>
        </w:rPr>
        <w:t>Pack Committee</w:t>
      </w:r>
    </w:p>
    <w:p w:rsidR="00C16488" w:rsidRDefault="00C16488" w:rsidP="00707113">
      <w:pPr>
        <w:spacing w:after="0"/>
        <w:rPr>
          <w:sz w:val="24"/>
          <w:szCs w:val="24"/>
        </w:rPr>
      </w:pPr>
      <w:r>
        <w:rPr>
          <w:sz w:val="24"/>
          <w:szCs w:val="24"/>
        </w:rPr>
        <w:t xml:space="preserve">The group of volunteers that govern the Pack is collectively called the </w:t>
      </w:r>
      <w:r w:rsidR="00834AA5">
        <w:rPr>
          <w:sz w:val="24"/>
          <w:szCs w:val="24"/>
        </w:rPr>
        <w:t>pack C</w:t>
      </w:r>
      <w:r>
        <w:rPr>
          <w:sz w:val="24"/>
          <w:szCs w:val="24"/>
        </w:rPr>
        <w:t>ommittee. It is made up of a Chair, the Cubmaster, the Den Leaders and other volunteers.  If you want to help the Pack go, please consider being part of the committee.  The committee meets once</w:t>
      </w:r>
      <w:r w:rsidR="00834AA5">
        <w:rPr>
          <w:sz w:val="24"/>
          <w:szCs w:val="24"/>
        </w:rPr>
        <w:t xml:space="preserve"> a month to plan activities and manages the budget, etc</w:t>
      </w:r>
      <w:r>
        <w:rPr>
          <w:sz w:val="24"/>
          <w:szCs w:val="24"/>
        </w:rPr>
        <w:t>.  The committee meetings are open to all parents and are typically the first or 2</w:t>
      </w:r>
      <w:r w:rsidRPr="00C16488">
        <w:rPr>
          <w:sz w:val="24"/>
          <w:szCs w:val="24"/>
          <w:vertAlign w:val="superscript"/>
        </w:rPr>
        <w:t>nd</w:t>
      </w:r>
      <w:r>
        <w:rPr>
          <w:sz w:val="24"/>
          <w:szCs w:val="24"/>
        </w:rPr>
        <w:t xml:space="preserve"> </w:t>
      </w:r>
      <w:r w:rsidR="0056557E">
        <w:rPr>
          <w:sz w:val="24"/>
          <w:szCs w:val="24"/>
        </w:rPr>
        <w:t>Monday</w:t>
      </w:r>
      <w:r>
        <w:rPr>
          <w:sz w:val="24"/>
          <w:szCs w:val="24"/>
        </w:rPr>
        <w:t xml:space="preserve"> of the month and held at Carbone’s on Lexington just south of Lake Drive.</w:t>
      </w:r>
    </w:p>
    <w:p w:rsidR="00C16488" w:rsidRDefault="00C16488" w:rsidP="00707113">
      <w:pPr>
        <w:spacing w:after="0"/>
        <w:rPr>
          <w:sz w:val="24"/>
          <w:szCs w:val="24"/>
        </w:rPr>
      </w:pPr>
    </w:p>
    <w:p w:rsidR="00B93215" w:rsidRDefault="00B93215" w:rsidP="00C16488">
      <w:pPr>
        <w:spacing w:after="0"/>
        <w:jc w:val="center"/>
        <w:rPr>
          <w:b/>
          <w:sz w:val="24"/>
          <w:szCs w:val="24"/>
        </w:rPr>
      </w:pPr>
      <w:r>
        <w:rPr>
          <w:b/>
          <w:sz w:val="24"/>
          <w:szCs w:val="24"/>
        </w:rPr>
        <w:t>Pack Website</w:t>
      </w:r>
    </w:p>
    <w:p w:rsidR="00B93215" w:rsidRDefault="00B93215" w:rsidP="00B93215">
      <w:pPr>
        <w:spacing w:after="0"/>
      </w:pPr>
      <w:r>
        <w:rPr>
          <w:sz w:val="24"/>
          <w:szCs w:val="24"/>
        </w:rPr>
        <w:t xml:space="preserve">The pack website has a wealth of information, perhaps the most important of which is the calendar.  </w:t>
      </w:r>
      <w:hyperlink r:id="rId9" w:history="1">
        <w:r w:rsidR="00B96B68" w:rsidRPr="00717BF4">
          <w:rPr>
            <w:rStyle w:val="Hyperlink"/>
          </w:rPr>
          <w:t>http://pack692.weebly.com/</w:t>
        </w:r>
      </w:hyperlink>
    </w:p>
    <w:p w:rsidR="00B93215" w:rsidRDefault="00B93215" w:rsidP="00B93215">
      <w:pPr>
        <w:spacing w:after="0"/>
        <w:rPr>
          <w:sz w:val="24"/>
          <w:szCs w:val="24"/>
        </w:rPr>
      </w:pPr>
    </w:p>
    <w:p w:rsidR="00B84E81" w:rsidRDefault="00B84E81" w:rsidP="00B84E81">
      <w:pPr>
        <w:spacing w:after="0"/>
        <w:jc w:val="center"/>
        <w:rPr>
          <w:b/>
          <w:sz w:val="24"/>
          <w:szCs w:val="24"/>
        </w:rPr>
      </w:pPr>
      <w:r>
        <w:rPr>
          <w:b/>
          <w:sz w:val="24"/>
          <w:szCs w:val="24"/>
        </w:rPr>
        <w:t>Online Administrative Tools</w:t>
      </w:r>
    </w:p>
    <w:p w:rsidR="00B84E81" w:rsidRDefault="00B84E81" w:rsidP="00B84E81">
      <w:pPr>
        <w:spacing w:after="0"/>
      </w:pPr>
      <w:r>
        <w:rPr>
          <w:sz w:val="24"/>
          <w:szCs w:val="24"/>
        </w:rPr>
        <w:t xml:space="preserve">Our pack uses </w:t>
      </w:r>
      <w:proofErr w:type="spellStart"/>
      <w:r>
        <w:rPr>
          <w:sz w:val="24"/>
          <w:szCs w:val="24"/>
        </w:rPr>
        <w:t>ScoutBook</w:t>
      </w:r>
      <w:proofErr w:type="spellEnd"/>
      <w:r>
        <w:rPr>
          <w:sz w:val="24"/>
          <w:szCs w:val="24"/>
        </w:rPr>
        <w:t xml:space="preserve">, </w:t>
      </w:r>
      <w:proofErr w:type="gramStart"/>
      <w:r>
        <w:rPr>
          <w:sz w:val="24"/>
          <w:szCs w:val="24"/>
        </w:rPr>
        <w:t>a took</w:t>
      </w:r>
      <w:proofErr w:type="gramEnd"/>
      <w:r>
        <w:rPr>
          <w:sz w:val="24"/>
          <w:szCs w:val="24"/>
        </w:rPr>
        <w:t xml:space="preserve"> owned by Boy Scouts to manage rosters, advancements and other administrative tasks for the pack.  Parents should use this to update their, and their son’s, profiles, monitor advancement, as well as other items.  Please contact the Committee Chair to get an account, if you haven’t been given one (please don’t set up your own).  We’ll ensure the new adult account is attached to the scout’s account.  You can find </w:t>
      </w:r>
      <w:proofErr w:type="spellStart"/>
      <w:r>
        <w:rPr>
          <w:sz w:val="24"/>
          <w:szCs w:val="24"/>
        </w:rPr>
        <w:t>ScoutBook</w:t>
      </w:r>
      <w:proofErr w:type="spellEnd"/>
      <w:r>
        <w:rPr>
          <w:sz w:val="24"/>
          <w:szCs w:val="24"/>
        </w:rPr>
        <w:t xml:space="preserve"> at: </w:t>
      </w:r>
      <w:hyperlink r:id="rId10" w:history="1">
        <w:r w:rsidRPr="00E86ABB">
          <w:rPr>
            <w:rStyle w:val="Hyperlink"/>
            <w:sz w:val="24"/>
            <w:szCs w:val="24"/>
          </w:rPr>
          <w:t>www.scoutbook.com</w:t>
        </w:r>
      </w:hyperlink>
      <w:r>
        <w:rPr>
          <w:sz w:val="24"/>
          <w:szCs w:val="24"/>
        </w:rPr>
        <w:t>.</w:t>
      </w:r>
      <w:bookmarkStart w:id="0" w:name="_GoBack"/>
      <w:bookmarkEnd w:id="0"/>
    </w:p>
    <w:p w:rsidR="00B84E81" w:rsidRDefault="00B84E81" w:rsidP="00B93215">
      <w:pPr>
        <w:spacing w:after="0"/>
        <w:rPr>
          <w:sz w:val="24"/>
          <w:szCs w:val="24"/>
        </w:rPr>
      </w:pPr>
    </w:p>
    <w:p w:rsidR="00B84E81" w:rsidRDefault="00B84E81" w:rsidP="00B93215">
      <w:pPr>
        <w:spacing w:after="0"/>
        <w:rPr>
          <w:sz w:val="24"/>
          <w:szCs w:val="24"/>
        </w:rPr>
      </w:pPr>
    </w:p>
    <w:p w:rsidR="00B93215" w:rsidRPr="00B93215" w:rsidRDefault="00B93215" w:rsidP="00B93215">
      <w:pPr>
        <w:spacing w:after="0"/>
        <w:jc w:val="center"/>
        <w:rPr>
          <w:b/>
          <w:sz w:val="24"/>
          <w:szCs w:val="24"/>
        </w:rPr>
      </w:pPr>
      <w:r w:rsidRPr="00B93215">
        <w:rPr>
          <w:b/>
          <w:sz w:val="24"/>
          <w:szCs w:val="24"/>
        </w:rPr>
        <w:t>Pack Email List</w:t>
      </w:r>
    </w:p>
    <w:p w:rsidR="00B93215" w:rsidRDefault="00B93215" w:rsidP="00B93215">
      <w:pPr>
        <w:spacing w:after="0"/>
        <w:rPr>
          <w:sz w:val="24"/>
          <w:szCs w:val="24"/>
        </w:rPr>
      </w:pPr>
      <w:r>
        <w:rPr>
          <w:sz w:val="24"/>
          <w:szCs w:val="24"/>
        </w:rPr>
        <w:t>There is a Google group email alias listed on the web site.  Please make sure the group has the correct email address for you!</w:t>
      </w:r>
    </w:p>
    <w:p w:rsidR="00B93215" w:rsidRPr="00B93215" w:rsidRDefault="00B93215" w:rsidP="00B93215">
      <w:pPr>
        <w:spacing w:after="0"/>
        <w:rPr>
          <w:sz w:val="24"/>
          <w:szCs w:val="24"/>
        </w:rPr>
      </w:pPr>
    </w:p>
    <w:p w:rsidR="00C16488" w:rsidRPr="00C16488" w:rsidRDefault="00C16488" w:rsidP="00C16488">
      <w:pPr>
        <w:spacing w:after="0"/>
        <w:jc w:val="center"/>
        <w:rPr>
          <w:b/>
          <w:sz w:val="24"/>
          <w:szCs w:val="24"/>
        </w:rPr>
      </w:pPr>
      <w:r w:rsidRPr="00C16488">
        <w:rPr>
          <w:b/>
          <w:sz w:val="24"/>
          <w:szCs w:val="24"/>
        </w:rPr>
        <w:t>Chartered Organization</w:t>
      </w:r>
    </w:p>
    <w:p w:rsidR="00C16488" w:rsidRDefault="00C16488" w:rsidP="00707113">
      <w:pPr>
        <w:spacing w:after="0"/>
        <w:rPr>
          <w:sz w:val="24"/>
          <w:szCs w:val="24"/>
        </w:rPr>
      </w:pPr>
      <w:r>
        <w:rPr>
          <w:sz w:val="24"/>
          <w:szCs w:val="24"/>
        </w:rPr>
        <w:t xml:space="preserve">All Scouting units are required to have an organizational </w:t>
      </w:r>
      <w:r w:rsidR="00B93215">
        <w:rPr>
          <w:sz w:val="24"/>
          <w:szCs w:val="24"/>
        </w:rPr>
        <w:t>sponsor.  Pack 692 is chartered to</w:t>
      </w:r>
      <w:r>
        <w:rPr>
          <w:sz w:val="24"/>
          <w:szCs w:val="24"/>
        </w:rPr>
        <w:t xml:space="preserve"> Gethsemane United Methodist Church on </w:t>
      </w:r>
      <w:r w:rsidR="00B93215">
        <w:rPr>
          <w:sz w:val="24"/>
          <w:szCs w:val="24"/>
        </w:rPr>
        <w:t>Lake Drive in Lino Lakes.</w:t>
      </w:r>
    </w:p>
    <w:p w:rsidR="00B93215" w:rsidRDefault="00B93215" w:rsidP="00707113">
      <w:pPr>
        <w:spacing w:after="0"/>
        <w:rPr>
          <w:sz w:val="24"/>
          <w:szCs w:val="24"/>
        </w:rPr>
      </w:pPr>
    </w:p>
    <w:p w:rsidR="00B93215" w:rsidRPr="00B93215" w:rsidRDefault="00B93215" w:rsidP="00B93215">
      <w:pPr>
        <w:spacing w:after="0"/>
        <w:jc w:val="center"/>
        <w:rPr>
          <w:b/>
          <w:sz w:val="24"/>
          <w:szCs w:val="24"/>
        </w:rPr>
      </w:pPr>
      <w:r w:rsidRPr="00B93215">
        <w:rPr>
          <w:b/>
          <w:sz w:val="24"/>
          <w:szCs w:val="24"/>
        </w:rPr>
        <w:t>Many Waters District</w:t>
      </w:r>
    </w:p>
    <w:p w:rsidR="00B93215" w:rsidRDefault="00B93215" w:rsidP="00707113">
      <w:pPr>
        <w:spacing w:after="0"/>
        <w:rPr>
          <w:sz w:val="24"/>
          <w:szCs w:val="24"/>
        </w:rPr>
      </w:pPr>
      <w:r>
        <w:rPr>
          <w:sz w:val="24"/>
          <w:szCs w:val="24"/>
        </w:rPr>
        <w:t>Pack 692 is part of the Many Waters District, which is made up of 76 units reaching from White Bear Lake in the south to Pine City in the north.  Many Waters happens to be district #9 in the Nort</w:t>
      </w:r>
      <w:r w:rsidR="00834AA5">
        <w:rPr>
          <w:sz w:val="24"/>
          <w:szCs w:val="24"/>
        </w:rPr>
        <w:t>hern Star Council, so sometimes</w:t>
      </w:r>
      <w:r>
        <w:rPr>
          <w:sz w:val="24"/>
          <w:szCs w:val="24"/>
        </w:rPr>
        <w:t xml:space="preserve"> you will see our Pack number listed as 9692 instead of just 692.</w:t>
      </w:r>
    </w:p>
    <w:p w:rsidR="005D7908" w:rsidRDefault="005D7908" w:rsidP="00707113">
      <w:pPr>
        <w:spacing w:after="0"/>
        <w:rPr>
          <w:sz w:val="24"/>
          <w:szCs w:val="24"/>
        </w:rPr>
      </w:pPr>
    </w:p>
    <w:p w:rsidR="00B93215" w:rsidRPr="00B93215" w:rsidRDefault="00B93215" w:rsidP="00B93215">
      <w:pPr>
        <w:spacing w:after="0"/>
        <w:jc w:val="center"/>
        <w:rPr>
          <w:b/>
          <w:sz w:val="24"/>
          <w:szCs w:val="24"/>
        </w:rPr>
      </w:pPr>
      <w:r w:rsidRPr="00B93215">
        <w:rPr>
          <w:b/>
          <w:sz w:val="24"/>
          <w:szCs w:val="24"/>
        </w:rPr>
        <w:t>Northern Star Council</w:t>
      </w:r>
    </w:p>
    <w:p w:rsidR="00B93215" w:rsidRDefault="00B93215" w:rsidP="00707113">
      <w:pPr>
        <w:spacing w:after="0"/>
        <w:rPr>
          <w:sz w:val="24"/>
          <w:szCs w:val="24"/>
        </w:rPr>
      </w:pPr>
      <w:r>
        <w:rPr>
          <w:sz w:val="24"/>
          <w:szCs w:val="24"/>
        </w:rPr>
        <w:t>Many Waters District is part of the Northern Star Council, which covers a wide section of Minnesota including the Twin Cities and parts of western Wisconsin.</w:t>
      </w:r>
    </w:p>
    <w:p w:rsidR="00B93215" w:rsidRDefault="00B93215" w:rsidP="00B93215">
      <w:pPr>
        <w:spacing w:after="0"/>
        <w:jc w:val="center"/>
        <w:rPr>
          <w:b/>
          <w:sz w:val="24"/>
          <w:szCs w:val="24"/>
        </w:rPr>
      </w:pPr>
    </w:p>
    <w:p w:rsidR="005A02EF" w:rsidRDefault="005A02EF" w:rsidP="00B93215">
      <w:pPr>
        <w:spacing w:after="0"/>
        <w:jc w:val="center"/>
        <w:rPr>
          <w:b/>
          <w:sz w:val="24"/>
          <w:szCs w:val="24"/>
        </w:rPr>
      </w:pPr>
    </w:p>
    <w:p w:rsidR="00FD162A" w:rsidRPr="00B93215" w:rsidRDefault="00B93215" w:rsidP="00B93215">
      <w:pPr>
        <w:spacing w:after="0"/>
        <w:jc w:val="center"/>
        <w:rPr>
          <w:b/>
          <w:sz w:val="24"/>
          <w:szCs w:val="24"/>
        </w:rPr>
      </w:pPr>
      <w:r w:rsidRPr="00B93215">
        <w:rPr>
          <w:b/>
          <w:sz w:val="24"/>
          <w:szCs w:val="24"/>
        </w:rPr>
        <w:t>Fundraising</w:t>
      </w:r>
    </w:p>
    <w:p w:rsidR="0078673F" w:rsidRDefault="00B93215" w:rsidP="0078673F">
      <w:pPr>
        <w:spacing w:after="0"/>
        <w:rPr>
          <w:sz w:val="24"/>
          <w:szCs w:val="24"/>
        </w:rPr>
      </w:pPr>
      <w:r>
        <w:rPr>
          <w:sz w:val="24"/>
          <w:szCs w:val="24"/>
        </w:rPr>
        <w:t xml:space="preserve">Pack expenses are funded through fundraising.  In the fall, the committee organizes a popcorn and wreath sale.  Roughly 25% of the sales will go to the Pack and </w:t>
      </w:r>
      <w:r w:rsidR="0078673F" w:rsidRPr="00834AA5">
        <w:rPr>
          <w:sz w:val="24"/>
          <w:szCs w:val="24"/>
          <w:u w:val="single"/>
        </w:rPr>
        <w:t>typically</w:t>
      </w:r>
      <w:r w:rsidR="0078673F">
        <w:rPr>
          <w:sz w:val="24"/>
          <w:szCs w:val="24"/>
        </w:rPr>
        <w:t xml:space="preserve"> </w:t>
      </w:r>
      <w:r>
        <w:rPr>
          <w:sz w:val="24"/>
          <w:szCs w:val="24"/>
        </w:rPr>
        <w:t>10% will go to</w:t>
      </w:r>
      <w:r w:rsidR="0078673F">
        <w:rPr>
          <w:sz w:val="24"/>
          <w:szCs w:val="24"/>
        </w:rPr>
        <w:t xml:space="preserve"> the scout’s “camp account”.   A percentage of the popcorn sales will also go to Northern Star council as it is a council-initiated fundraiser.   The money raised is used for registration and Boys’ Life fees, activity costs (pinewood derby, blue and gold ceremony) and advancement supplies (rank books, slides, neckerchiefs, patches, etc.)</w:t>
      </w:r>
    </w:p>
    <w:p w:rsidR="0078673F" w:rsidRDefault="0078673F" w:rsidP="0078673F">
      <w:pPr>
        <w:spacing w:after="0"/>
        <w:rPr>
          <w:sz w:val="24"/>
          <w:szCs w:val="24"/>
        </w:rPr>
      </w:pPr>
    </w:p>
    <w:p w:rsidR="0078673F" w:rsidRDefault="0078673F" w:rsidP="0078673F">
      <w:pPr>
        <w:spacing w:after="0"/>
        <w:rPr>
          <w:sz w:val="24"/>
          <w:szCs w:val="24"/>
        </w:rPr>
      </w:pPr>
      <w:r>
        <w:rPr>
          <w:sz w:val="24"/>
          <w:szCs w:val="24"/>
        </w:rPr>
        <w:t>A scout can use money in his scout account to pay for his registration to any of the council- or pack-run activities.</w:t>
      </w:r>
    </w:p>
    <w:p w:rsidR="0078673F" w:rsidRDefault="0078673F" w:rsidP="0078673F">
      <w:pPr>
        <w:spacing w:after="0"/>
        <w:rPr>
          <w:sz w:val="24"/>
          <w:szCs w:val="24"/>
        </w:rPr>
      </w:pPr>
    </w:p>
    <w:p w:rsidR="0078673F" w:rsidRDefault="0078673F" w:rsidP="0078673F">
      <w:pPr>
        <w:spacing w:after="0"/>
        <w:rPr>
          <w:sz w:val="24"/>
          <w:szCs w:val="24"/>
        </w:rPr>
      </w:pPr>
      <w:r>
        <w:rPr>
          <w:sz w:val="24"/>
          <w:szCs w:val="24"/>
        </w:rPr>
        <w:t xml:space="preserve">The Pack also participates in the Family Friends of Scouting, which is an opportunity for families to offer additional support to </w:t>
      </w:r>
      <w:r w:rsidR="00834AA5">
        <w:rPr>
          <w:sz w:val="24"/>
          <w:szCs w:val="24"/>
        </w:rPr>
        <w:t xml:space="preserve">the </w:t>
      </w:r>
      <w:r>
        <w:rPr>
          <w:sz w:val="24"/>
          <w:szCs w:val="24"/>
        </w:rPr>
        <w:t>Northern Star Council.  This money is used to keep the overall scouting program in our area strong and is used for improving council camping facilities, leader training and general administration.  A Friends of Scouting presentation will be given to all scouting families someti</w:t>
      </w:r>
      <w:r w:rsidR="00834AA5">
        <w:rPr>
          <w:sz w:val="24"/>
          <w:szCs w:val="24"/>
        </w:rPr>
        <w:t>me throughout the scouting year.</w:t>
      </w:r>
    </w:p>
    <w:p w:rsidR="0078673F" w:rsidRDefault="0078673F" w:rsidP="001B0481">
      <w:pPr>
        <w:spacing w:after="0"/>
        <w:rPr>
          <w:sz w:val="24"/>
          <w:szCs w:val="24"/>
        </w:rPr>
      </w:pPr>
    </w:p>
    <w:p w:rsidR="00B93215" w:rsidRDefault="007F05AB" w:rsidP="007F05AB">
      <w:pPr>
        <w:spacing w:after="0"/>
        <w:jc w:val="center"/>
        <w:rPr>
          <w:b/>
          <w:sz w:val="24"/>
          <w:szCs w:val="24"/>
        </w:rPr>
      </w:pPr>
      <w:r w:rsidRPr="007F05AB">
        <w:rPr>
          <w:b/>
          <w:sz w:val="24"/>
          <w:szCs w:val="24"/>
        </w:rPr>
        <w:t>Committee Contacts</w:t>
      </w:r>
    </w:p>
    <w:p w:rsidR="0056557E" w:rsidRDefault="0056557E" w:rsidP="007F05AB">
      <w:pPr>
        <w:spacing w:after="0"/>
        <w:jc w:val="center"/>
        <w:rPr>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3EADA"/>
        <w:tblCellMar>
          <w:top w:w="15" w:type="dxa"/>
          <w:left w:w="15" w:type="dxa"/>
          <w:bottom w:w="15" w:type="dxa"/>
          <w:right w:w="15" w:type="dxa"/>
        </w:tblCellMar>
        <w:tblLook w:val="04A0" w:firstRow="1" w:lastRow="0" w:firstColumn="1" w:lastColumn="0" w:noHBand="0" w:noVBand="1"/>
      </w:tblPr>
      <w:tblGrid>
        <w:gridCol w:w="2941"/>
        <w:gridCol w:w="2160"/>
        <w:gridCol w:w="3060"/>
        <w:gridCol w:w="1751"/>
      </w:tblGrid>
      <w:tr w:rsidR="00D61BE8" w:rsidTr="00D61BE8">
        <w:trPr>
          <w:tblCellSpacing w:w="15" w:type="dxa"/>
        </w:trPr>
        <w:tc>
          <w:tcPr>
            <w:tcW w:w="1461" w:type="pct"/>
            <w:tcBorders>
              <w:top w:val="outset" w:sz="6" w:space="0" w:color="auto"/>
              <w:left w:val="outset" w:sz="6" w:space="0" w:color="auto"/>
              <w:bottom w:val="outset" w:sz="6" w:space="0" w:color="auto"/>
              <w:right w:val="outset" w:sz="6" w:space="0" w:color="auto"/>
            </w:tcBorders>
            <w:shd w:val="clear" w:color="auto" w:fill="F3EADA"/>
            <w:vAlign w:val="center"/>
            <w:hideMark/>
          </w:tcPr>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Committee Chair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Cubmaster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Treasurer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Advancement Chair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Fundraising Chair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Recruiting Chair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Camping Chair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Secretary</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Assistant Cubmaster</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Lion Cub Leader (Den 6)</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Tiger Cub Leader (Den 1)</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Wolf Den Leader (Den 5)</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Bear Den Leader (Den 4)</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Webelos I Den Leader (Den 2)</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Webelos 2 Den Leader (Den 3)</w:t>
            </w:r>
          </w:p>
        </w:tc>
        <w:tc>
          <w:tcPr>
            <w:tcW w:w="1074" w:type="pct"/>
            <w:tcBorders>
              <w:top w:val="outset" w:sz="6" w:space="0" w:color="auto"/>
              <w:left w:val="outset" w:sz="6" w:space="0" w:color="auto"/>
              <w:bottom w:val="outset" w:sz="6" w:space="0" w:color="auto"/>
              <w:right w:val="outset" w:sz="6" w:space="0" w:color="auto"/>
            </w:tcBorders>
            <w:shd w:val="clear" w:color="auto" w:fill="F3EADA"/>
            <w:vAlign w:val="center"/>
            <w:hideMark/>
          </w:tcPr>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Dan Celotta</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Jon Marsh</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Mike and </w:t>
            </w:r>
            <w:proofErr w:type="spellStart"/>
            <w:r>
              <w:rPr>
                <w:rFonts w:ascii="Arial" w:hAnsi="Arial" w:cs="Arial"/>
                <w:color w:val="000000"/>
                <w:sz w:val="20"/>
                <w:szCs w:val="20"/>
              </w:rPr>
              <w:t>Cari</w:t>
            </w:r>
            <w:proofErr w:type="spellEnd"/>
            <w:r>
              <w:rPr>
                <w:rFonts w:ascii="Arial" w:hAnsi="Arial" w:cs="Arial"/>
                <w:color w:val="000000"/>
                <w:sz w:val="20"/>
                <w:szCs w:val="20"/>
              </w:rPr>
              <w:t xml:space="preserve"> Brennan</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Anita Chu-Norton</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Deb </w:t>
            </w:r>
            <w:proofErr w:type="spellStart"/>
            <w:r>
              <w:rPr>
                <w:rFonts w:ascii="Arial" w:hAnsi="Arial" w:cs="Arial"/>
                <w:color w:val="000000"/>
                <w:sz w:val="20"/>
                <w:szCs w:val="20"/>
              </w:rPr>
              <w:t>Matko</w:t>
            </w:r>
            <w:proofErr w:type="spellEnd"/>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Kristina </w:t>
            </w:r>
            <w:proofErr w:type="spellStart"/>
            <w:r>
              <w:rPr>
                <w:rFonts w:ascii="Arial" w:hAnsi="Arial" w:cs="Arial"/>
                <w:color w:val="000000"/>
                <w:sz w:val="20"/>
                <w:szCs w:val="20"/>
              </w:rPr>
              <w:t>Rauenhorst</w:t>
            </w:r>
            <w:proofErr w:type="spellEnd"/>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Chris Norton</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&lt;Open&gt;</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&lt;Open&gt;</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&lt;Open&gt;</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Greg Ferguson</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Stacy </w:t>
            </w:r>
            <w:proofErr w:type="spellStart"/>
            <w:r>
              <w:rPr>
                <w:rFonts w:ascii="Arial" w:hAnsi="Arial" w:cs="Arial"/>
                <w:color w:val="000000"/>
                <w:sz w:val="20"/>
                <w:szCs w:val="20"/>
              </w:rPr>
              <w:t>Gaboury</w:t>
            </w:r>
            <w:proofErr w:type="spellEnd"/>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Nathan Clarke</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Trista Dietrich</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Kyle </w:t>
            </w:r>
            <w:proofErr w:type="spellStart"/>
            <w:r>
              <w:rPr>
                <w:rFonts w:ascii="Arial" w:hAnsi="Arial" w:cs="Arial"/>
                <w:color w:val="000000"/>
                <w:sz w:val="20"/>
                <w:szCs w:val="20"/>
              </w:rPr>
              <w:t>Sherer</w:t>
            </w:r>
            <w:proofErr w:type="spellEnd"/>
          </w:p>
        </w:tc>
        <w:tc>
          <w:tcPr>
            <w:tcW w:w="1528" w:type="pct"/>
            <w:tcBorders>
              <w:top w:val="outset" w:sz="6" w:space="0" w:color="auto"/>
              <w:left w:val="outset" w:sz="6" w:space="0" w:color="auto"/>
              <w:bottom w:val="outset" w:sz="6" w:space="0" w:color="auto"/>
              <w:right w:val="outset" w:sz="6" w:space="0" w:color="auto"/>
            </w:tcBorders>
            <w:shd w:val="clear" w:color="auto" w:fill="F3EADA"/>
            <w:vAlign w:val="center"/>
            <w:hideMark/>
          </w:tcPr>
          <w:p w:rsidR="0056557E" w:rsidRPr="0056557E" w:rsidRDefault="00B478E8" w:rsidP="0056557E">
            <w:pPr>
              <w:spacing w:line="270" w:lineRule="atLeast"/>
            </w:pPr>
            <w:hyperlink r:id="rId11" w:history="1">
              <w:r w:rsidR="0056557E" w:rsidRPr="0056557E">
                <w:rPr>
                  <w:rStyle w:val="Hyperlink"/>
                </w:rPr>
                <w:t>daniel.celotta@gmail.com</w:t>
              </w:r>
            </w:hyperlink>
          </w:p>
          <w:p w:rsidR="0056557E" w:rsidRPr="00D61BE8" w:rsidRDefault="00D61BE8" w:rsidP="0056557E">
            <w:pPr>
              <w:spacing w:line="270" w:lineRule="atLeast"/>
              <w:rPr>
                <w:rStyle w:val="Hyperlink"/>
              </w:rPr>
            </w:pPr>
            <w:r>
              <w:fldChar w:fldCharType="begin"/>
            </w:r>
            <w:r>
              <w:instrText xml:space="preserve"> HYPERLINK "mailto:jon.marsh74@gmail.com" </w:instrText>
            </w:r>
            <w:r>
              <w:fldChar w:fldCharType="separate"/>
            </w:r>
            <w:r w:rsidR="0056557E" w:rsidRPr="00D61BE8">
              <w:rPr>
                <w:rStyle w:val="Hyperlink"/>
              </w:rPr>
              <w:t>jon.marsh74@gmail.com</w:t>
            </w:r>
          </w:p>
          <w:p w:rsidR="00D61BE8" w:rsidRDefault="00D61BE8" w:rsidP="0056557E">
            <w:pPr>
              <w:spacing w:line="270" w:lineRule="atLeast"/>
              <w:rPr>
                <w:rFonts w:ascii="Arial" w:hAnsi="Arial" w:cs="Arial"/>
                <w:color w:val="837253"/>
                <w:sz w:val="20"/>
                <w:szCs w:val="20"/>
              </w:rPr>
            </w:pPr>
            <w:r>
              <w:fldChar w:fldCharType="end"/>
            </w:r>
            <w:hyperlink r:id="rId12" w:history="1">
              <w:r>
                <w:rPr>
                  <w:rStyle w:val="Hyperlink"/>
                  <w:rFonts w:ascii="Arial" w:hAnsi="Arial" w:cs="Arial"/>
                  <w:sz w:val="20"/>
                  <w:szCs w:val="20"/>
                </w:rPr>
                <w:t>mikeandcari1028@yahoo.com</w:t>
              </w:r>
            </w:hyperlink>
            <w:r>
              <w:rPr>
                <w:rFonts w:ascii="Arial" w:hAnsi="Arial" w:cs="Arial"/>
                <w:color w:val="837253"/>
                <w:sz w:val="20"/>
                <w:szCs w:val="20"/>
              </w:rPr>
              <w:t>﻿</w:t>
            </w:r>
          </w:p>
          <w:p w:rsidR="0056557E" w:rsidRPr="0056557E" w:rsidRDefault="00B478E8" w:rsidP="0056557E">
            <w:pPr>
              <w:spacing w:line="270" w:lineRule="atLeast"/>
            </w:pPr>
            <w:hyperlink r:id="rId13" w:tgtFrame="_blank" w:history="1">
              <w:r w:rsidR="0056557E" w:rsidRPr="0056557E">
                <w:rPr>
                  <w:rStyle w:val="Hyperlink"/>
                </w:rPr>
                <w:t>achunorton@gmail.com</w:t>
              </w:r>
            </w:hyperlink>
          </w:p>
          <w:p w:rsidR="00D61BE8" w:rsidRDefault="00B478E8" w:rsidP="0056557E">
            <w:pPr>
              <w:spacing w:line="270" w:lineRule="atLeast"/>
            </w:pPr>
            <w:hyperlink r:id="rId14" w:history="1">
              <w:r w:rsidR="00D61BE8">
                <w:rPr>
                  <w:rStyle w:val="Hyperlink"/>
                  <w:rFonts w:ascii="Arial" w:hAnsi="Arial" w:cs="Arial"/>
                  <w:sz w:val="20"/>
                  <w:szCs w:val="20"/>
                </w:rPr>
                <w:t>chuckles@visi.com</w:t>
              </w:r>
            </w:hyperlink>
          </w:p>
          <w:p w:rsidR="00D61BE8" w:rsidRDefault="00B478E8" w:rsidP="0056557E">
            <w:pPr>
              <w:spacing w:line="270" w:lineRule="atLeast"/>
            </w:pPr>
            <w:hyperlink r:id="rId15" w:history="1">
              <w:r w:rsidR="00D61BE8">
                <w:rPr>
                  <w:rStyle w:val="Hyperlink"/>
                  <w:rFonts w:ascii="Arial" w:hAnsi="Arial" w:cs="Arial"/>
                  <w:sz w:val="20"/>
                  <w:szCs w:val="20"/>
                </w:rPr>
                <w:t>kristina.rauenhorst@state.mn.us</w:t>
              </w:r>
            </w:hyperlink>
          </w:p>
          <w:p w:rsidR="0056557E" w:rsidRPr="0056557E" w:rsidRDefault="00B478E8" w:rsidP="0056557E">
            <w:pPr>
              <w:spacing w:line="270" w:lineRule="atLeast"/>
            </w:pPr>
            <w:hyperlink r:id="rId16" w:history="1">
              <w:r w:rsidR="0056557E" w:rsidRPr="0056557E">
                <w:rPr>
                  <w:rStyle w:val="Hyperlink"/>
                </w:rPr>
                <w:t>cjnorty@msn.com</w:t>
              </w:r>
            </w:hyperlink>
          </w:p>
          <w:p w:rsidR="0056557E" w:rsidRPr="0056557E" w:rsidRDefault="0056557E" w:rsidP="0056557E">
            <w:pPr>
              <w:spacing w:line="270" w:lineRule="atLeast"/>
            </w:pPr>
            <w:r w:rsidRPr="0056557E">
              <w:t>&lt;Open&gt;</w:t>
            </w:r>
          </w:p>
          <w:p w:rsidR="0056557E" w:rsidRPr="0056557E" w:rsidRDefault="0056557E" w:rsidP="0056557E">
            <w:pPr>
              <w:spacing w:line="270" w:lineRule="atLeast"/>
            </w:pPr>
            <w:r w:rsidRPr="0056557E">
              <w:t>&lt;Open&gt;</w:t>
            </w:r>
          </w:p>
          <w:p w:rsidR="00D61BE8" w:rsidRDefault="00D61BE8" w:rsidP="0056557E">
            <w:pPr>
              <w:spacing w:line="270" w:lineRule="atLeast"/>
            </w:pPr>
          </w:p>
          <w:p w:rsidR="00D61BE8" w:rsidRDefault="00B478E8" w:rsidP="0056557E">
            <w:pPr>
              <w:spacing w:line="270" w:lineRule="atLeast"/>
            </w:pPr>
            <w:hyperlink r:id="rId17" w:history="1">
              <w:r w:rsidR="00D61BE8">
                <w:rPr>
                  <w:rStyle w:val="Hyperlink"/>
                  <w:rFonts w:ascii="Arial" w:hAnsi="Arial" w:cs="Arial"/>
                  <w:sz w:val="20"/>
                  <w:szCs w:val="20"/>
                </w:rPr>
                <w:t>tgferg98@gmail.com</w:t>
              </w:r>
            </w:hyperlink>
          </w:p>
          <w:p w:rsidR="00D61BE8" w:rsidRDefault="00B478E8" w:rsidP="0056557E">
            <w:pPr>
              <w:spacing w:line="270" w:lineRule="atLeast"/>
            </w:pPr>
            <w:hyperlink r:id="rId18" w:history="1">
              <w:r w:rsidR="00D61BE8" w:rsidRPr="0071670F">
                <w:rPr>
                  <w:rStyle w:val="Hyperlink"/>
                </w:rPr>
                <w:t>stacy_gaboury@yahoo.com</w:t>
              </w:r>
            </w:hyperlink>
          </w:p>
          <w:p w:rsidR="00D61BE8" w:rsidRDefault="00B478E8" w:rsidP="0056557E">
            <w:pPr>
              <w:spacing w:line="270" w:lineRule="atLeast"/>
            </w:pPr>
            <w:hyperlink r:id="rId19" w:tgtFrame="_blank" w:history="1">
              <w:r w:rsidR="00D61BE8">
                <w:rPr>
                  <w:rStyle w:val="Hyperlink"/>
                  <w:rFonts w:ascii="Arial" w:hAnsi="Arial" w:cs="Arial"/>
                  <w:sz w:val="20"/>
                  <w:szCs w:val="20"/>
                </w:rPr>
                <w:t>clarkenathand@gmail.com</w:t>
              </w:r>
            </w:hyperlink>
          </w:p>
          <w:p w:rsidR="00D61BE8" w:rsidRDefault="00B478E8" w:rsidP="0056557E">
            <w:pPr>
              <w:spacing w:line="270" w:lineRule="atLeast"/>
            </w:pPr>
            <w:hyperlink r:id="rId20" w:history="1">
              <w:r w:rsidR="00D61BE8" w:rsidRPr="0071670F">
                <w:rPr>
                  <w:rStyle w:val="Hyperlink"/>
                </w:rPr>
                <w:t>trista0176@gmail.com</w:t>
              </w:r>
            </w:hyperlink>
          </w:p>
          <w:p w:rsidR="0056557E" w:rsidRPr="0056557E" w:rsidRDefault="00B478E8" w:rsidP="0056557E">
            <w:pPr>
              <w:spacing w:line="270" w:lineRule="atLeast"/>
            </w:pPr>
            <w:hyperlink r:id="rId21" w:history="1">
              <w:r w:rsidR="00D61BE8" w:rsidRPr="0071670F">
                <w:rPr>
                  <w:rStyle w:val="Hyperlink"/>
                </w:rPr>
                <w:t>kylesherer@yahoo.com</w:t>
              </w:r>
            </w:hyperlink>
          </w:p>
        </w:tc>
        <w:tc>
          <w:tcPr>
            <w:tcW w:w="861" w:type="pct"/>
            <w:tcBorders>
              <w:top w:val="outset" w:sz="6" w:space="0" w:color="auto"/>
              <w:left w:val="outset" w:sz="6" w:space="0" w:color="auto"/>
              <w:bottom w:val="outset" w:sz="6" w:space="0" w:color="auto"/>
              <w:right w:val="outset" w:sz="6" w:space="0" w:color="auto"/>
            </w:tcBorders>
            <w:shd w:val="clear" w:color="auto" w:fill="F3EADA"/>
            <w:vAlign w:val="center"/>
            <w:hideMark/>
          </w:tcPr>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612-360-1204</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651-272-9204</w:t>
            </w:r>
          </w:p>
          <w:p w:rsidR="00D61BE8" w:rsidRDefault="00D61BE8" w:rsidP="0056557E">
            <w:pPr>
              <w:spacing w:line="270" w:lineRule="atLeast"/>
              <w:rPr>
                <w:rFonts w:ascii="Arial" w:hAnsi="Arial" w:cs="Arial"/>
                <w:color w:val="000000"/>
                <w:sz w:val="20"/>
                <w:szCs w:val="20"/>
              </w:rPr>
            </w:pPr>
            <w:r>
              <w:rPr>
                <w:rFonts w:ascii="Arial" w:hAnsi="Arial" w:cs="Arial"/>
                <w:color w:val="000000"/>
                <w:sz w:val="20"/>
                <w:szCs w:val="20"/>
              </w:rPr>
              <w:t>651-</w:t>
            </w:r>
            <w:r w:rsidRPr="00D61BE8">
              <w:rPr>
                <w:rFonts w:ascii="Arial" w:hAnsi="Arial" w:cs="Arial"/>
                <w:color w:val="000000"/>
                <w:sz w:val="20"/>
                <w:szCs w:val="20"/>
              </w:rPr>
              <w:t>784-7044</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612-229-2968</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612-860-6371</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612-245-1828</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612-751-9473</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&lt;Open&gt;</w:t>
            </w:r>
          </w:p>
          <w:p w:rsidR="0056557E" w:rsidRPr="0056557E" w:rsidRDefault="0056557E" w:rsidP="0056557E">
            <w:pPr>
              <w:spacing w:line="270" w:lineRule="atLeast"/>
              <w:rPr>
                <w:rFonts w:ascii="Arial" w:hAnsi="Arial" w:cs="Arial"/>
                <w:color w:val="000000"/>
                <w:sz w:val="20"/>
                <w:szCs w:val="20"/>
              </w:rPr>
            </w:pPr>
            <w:r w:rsidRPr="0056557E">
              <w:rPr>
                <w:rFonts w:ascii="Arial" w:hAnsi="Arial" w:cs="Arial"/>
                <w:color w:val="000000"/>
                <w:sz w:val="20"/>
                <w:szCs w:val="20"/>
              </w:rPr>
              <w:t>&lt;Open&gt;</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 </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651-301-9095</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 xml:space="preserve"> </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605-219-3256</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651-219-3256</w:t>
            </w:r>
          </w:p>
          <w:p w:rsidR="0056557E" w:rsidRPr="0056557E" w:rsidRDefault="00D61BE8" w:rsidP="0056557E">
            <w:pPr>
              <w:spacing w:line="270" w:lineRule="atLeast"/>
              <w:rPr>
                <w:rFonts w:ascii="Arial" w:hAnsi="Arial" w:cs="Arial"/>
                <w:color w:val="000000"/>
                <w:sz w:val="20"/>
                <w:szCs w:val="20"/>
              </w:rPr>
            </w:pPr>
            <w:r>
              <w:rPr>
                <w:rFonts w:ascii="Arial" w:hAnsi="Arial" w:cs="Arial"/>
                <w:color w:val="000000"/>
                <w:sz w:val="20"/>
                <w:szCs w:val="20"/>
              </w:rPr>
              <w:t>651-784-7056</w:t>
            </w:r>
          </w:p>
        </w:tc>
      </w:tr>
    </w:tbl>
    <w:p w:rsidR="007F05AB" w:rsidRPr="007F05AB" w:rsidRDefault="007F05AB" w:rsidP="007F05AB">
      <w:pPr>
        <w:spacing w:after="0"/>
        <w:rPr>
          <w:sz w:val="24"/>
          <w:szCs w:val="24"/>
        </w:rPr>
      </w:pPr>
    </w:p>
    <w:sectPr w:rsidR="007F05AB" w:rsidRPr="007F05AB" w:rsidSect="001B0481">
      <w:footerReference w:type="default" r:id="rId22"/>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E8" w:rsidRDefault="00B478E8" w:rsidP="00707113">
      <w:pPr>
        <w:spacing w:after="0" w:line="240" w:lineRule="auto"/>
      </w:pPr>
      <w:r>
        <w:separator/>
      </w:r>
    </w:p>
  </w:endnote>
  <w:endnote w:type="continuationSeparator" w:id="0">
    <w:p w:rsidR="00B478E8" w:rsidRDefault="00B478E8" w:rsidP="007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13" w:rsidRDefault="00B96B68">
    <w:pPr>
      <w:pStyle w:val="Footer"/>
    </w:pPr>
    <w:r w:rsidRPr="00B96B68">
      <w:t>http://pack692.weebly.com/</w:t>
    </w:r>
  </w:p>
  <w:p w:rsidR="00707113" w:rsidRDefault="00707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E8" w:rsidRDefault="00B478E8" w:rsidP="00707113">
      <w:pPr>
        <w:spacing w:after="0" w:line="240" w:lineRule="auto"/>
      </w:pPr>
      <w:r>
        <w:separator/>
      </w:r>
    </w:p>
  </w:footnote>
  <w:footnote w:type="continuationSeparator" w:id="0">
    <w:p w:rsidR="00B478E8" w:rsidRDefault="00B478E8" w:rsidP="00707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21F"/>
    <w:multiLevelType w:val="hybridMultilevel"/>
    <w:tmpl w:val="5ADE508C"/>
    <w:lvl w:ilvl="0" w:tplc="78340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7A08"/>
    <w:rsid w:val="00045E73"/>
    <w:rsid w:val="000A6B48"/>
    <w:rsid w:val="001B0481"/>
    <w:rsid w:val="001D20C7"/>
    <w:rsid w:val="00237A08"/>
    <w:rsid w:val="002A623F"/>
    <w:rsid w:val="00386336"/>
    <w:rsid w:val="004C6D89"/>
    <w:rsid w:val="005634E1"/>
    <w:rsid w:val="0056557E"/>
    <w:rsid w:val="005A02EF"/>
    <w:rsid w:val="005D7908"/>
    <w:rsid w:val="00645232"/>
    <w:rsid w:val="00702385"/>
    <w:rsid w:val="00707113"/>
    <w:rsid w:val="0078673F"/>
    <w:rsid w:val="007A425E"/>
    <w:rsid w:val="007F05AB"/>
    <w:rsid w:val="00834AA5"/>
    <w:rsid w:val="008A5C16"/>
    <w:rsid w:val="008C498B"/>
    <w:rsid w:val="00903D3A"/>
    <w:rsid w:val="009D5B22"/>
    <w:rsid w:val="00A854B8"/>
    <w:rsid w:val="00B31FE0"/>
    <w:rsid w:val="00B478E8"/>
    <w:rsid w:val="00B84E81"/>
    <w:rsid w:val="00B93215"/>
    <w:rsid w:val="00B96B68"/>
    <w:rsid w:val="00BE4AB7"/>
    <w:rsid w:val="00BF4BF5"/>
    <w:rsid w:val="00C16488"/>
    <w:rsid w:val="00CA3E43"/>
    <w:rsid w:val="00CD6BAF"/>
    <w:rsid w:val="00D61BE8"/>
    <w:rsid w:val="00DE2ACA"/>
    <w:rsid w:val="00DF02EE"/>
    <w:rsid w:val="00F02E3D"/>
    <w:rsid w:val="00F61064"/>
    <w:rsid w:val="00FD162A"/>
    <w:rsid w:val="00FD260D"/>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13"/>
  </w:style>
  <w:style w:type="paragraph" w:styleId="Footer">
    <w:name w:val="footer"/>
    <w:basedOn w:val="Normal"/>
    <w:link w:val="FooterChar"/>
    <w:uiPriority w:val="99"/>
    <w:unhideWhenUsed/>
    <w:rsid w:val="0070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13"/>
  </w:style>
  <w:style w:type="character" w:styleId="Hyperlink">
    <w:name w:val="Hyperlink"/>
    <w:basedOn w:val="DefaultParagraphFont"/>
    <w:uiPriority w:val="99"/>
    <w:unhideWhenUsed/>
    <w:rsid w:val="00B93215"/>
    <w:rPr>
      <w:color w:val="0563C1" w:themeColor="hyperlink"/>
      <w:u w:val="single"/>
    </w:rPr>
  </w:style>
  <w:style w:type="paragraph" w:styleId="ListParagraph">
    <w:name w:val="List Paragraph"/>
    <w:basedOn w:val="Normal"/>
    <w:uiPriority w:val="34"/>
    <w:qFormat/>
    <w:rsid w:val="00834AA5"/>
    <w:pPr>
      <w:ind w:left="720"/>
      <w:contextualSpacing/>
    </w:pPr>
  </w:style>
  <w:style w:type="paragraph" w:styleId="NormalWeb">
    <w:name w:val="Normal (Web)"/>
    <w:basedOn w:val="Normal"/>
    <w:uiPriority w:val="99"/>
    <w:unhideWhenUsed/>
    <w:rsid w:val="001B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481"/>
  </w:style>
  <w:style w:type="paragraph" w:styleId="BalloonText">
    <w:name w:val="Balloon Text"/>
    <w:basedOn w:val="Normal"/>
    <w:link w:val="BalloonTextChar"/>
    <w:uiPriority w:val="99"/>
    <w:semiHidden/>
    <w:unhideWhenUsed/>
    <w:rsid w:val="00B9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13"/>
  </w:style>
  <w:style w:type="paragraph" w:styleId="Footer">
    <w:name w:val="footer"/>
    <w:basedOn w:val="Normal"/>
    <w:link w:val="FooterChar"/>
    <w:uiPriority w:val="99"/>
    <w:unhideWhenUsed/>
    <w:rsid w:val="0070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13"/>
  </w:style>
  <w:style w:type="character" w:styleId="Hyperlink">
    <w:name w:val="Hyperlink"/>
    <w:basedOn w:val="DefaultParagraphFont"/>
    <w:uiPriority w:val="99"/>
    <w:unhideWhenUsed/>
    <w:rsid w:val="00B93215"/>
    <w:rPr>
      <w:color w:val="0563C1" w:themeColor="hyperlink"/>
      <w:u w:val="single"/>
    </w:rPr>
  </w:style>
  <w:style w:type="paragraph" w:styleId="ListParagraph">
    <w:name w:val="List Paragraph"/>
    <w:basedOn w:val="Normal"/>
    <w:uiPriority w:val="34"/>
    <w:qFormat/>
    <w:rsid w:val="00834AA5"/>
    <w:pPr>
      <w:ind w:left="720"/>
      <w:contextualSpacing/>
    </w:pPr>
  </w:style>
  <w:style w:type="paragraph" w:styleId="NormalWeb">
    <w:name w:val="Normal (Web)"/>
    <w:basedOn w:val="Normal"/>
    <w:uiPriority w:val="99"/>
    <w:unhideWhenUsed/>
    <w:rsid w:val="001B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481"/>
  </w:style>
  <w:style w:type="paragraph" w:styleId="BalloonText">
    <w:name w:val="Balloon Text"/>
    <w:basedOn w:val="Normal"/>
    <w:link w:val="BalloonTextChar"/>
    <w:uiPriority w:val="99"/>
    <w:semiHidden/>
    <w:unhideWhenUsed/>
    <w:rsid w:val="00B9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367">
      <w:bodyDiv w:val="1"/>
      <w:marLeft w:val="0"/>
      <w:marRight w:val="0"/>
      <w:marTop w:val="0"/>
      <w:marBottom w:val="0"/>
      <w:divBdr>
        <w:top w:val="none" w:sz="0" w:space="0" w:color="auto"/>
        <w:left w:val="none" w:sz="0" w:space="0" w:color="auto"/>
        <w:bottom w:val="none" w:sz="0" w:space="0" w:color="auto"/>
        <w:right w:val="none" w:sz="0" w:space="0" w:color="auto"/>
      </w:divBdr>
    </w:div>
    <w:div w:id="10425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hunorton@gmail.com" TargetMode="External"/><Relationship Id="rId18" Type="http://schemas.openxmlformats.org/officeDocument/2006/relationships/hyperlink" Target="mailto:stacy_gaboury@yahoo.com" TargetMode="External"/><Relationship Id="rId3" Type="http://schemas.microsoft.com/office/2007/relationships/stylesWithEffects" Target="stylesWithEffects.xml"/><Relationship Id="rId21" Type="http://schemas.openxmlformats.org/officeDocument/2006/relationships/hyperlink" Target="mailto:kylesherer@yahoo.com" TargetMode="External"/><Relationship Id="rId7" Type="http://schemas.openxmlformats.org/officeDocument/2006/relationships/endnotes" Target="endnotes.xml"/><Relationship Id="rId12" Type="http://schemas.openxmlformats.org/officeDocument/2006/relationships/hyperlink" Target="mailto:mikeandcari1028@yahoo.com" TargetMode="External"/><Relationship Id="rId17" Type="http://schemas.openxmlformats.org/officeDocument/2006/relationships/hyperlink" Target="mailto:tgferg98@gmail.com" TargetMode="External"/><Relationship Id="rId2" Type="http://schemas.openxmlformats.org/officeDocument/2006/relationships/styles" Target="styles.xml"/><Relationship Id="rId16" Type="http://schemas.openxmlformats.org/officeDocument/2006/relationships/hyperlink" Target="mailto:cjnorty@msn.com" TargetMode="External"/><Relationship Id="rId20" Type="http://schemas.openxmlformats.org/officeDocument/2006/relationships/hyperlink" Target="mailto:trista0176@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celott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istina.rauenhorst@state.mn.us" TargetMode="External"/><Relationship Id="rId23" Type="http://schemas.openxmlformats.org/officeDocument/2006/relationships/fontTable" Target="fontTable.xml"/><Relationship Id="rId10" Type="http://schemas.openxmlformats.org/officeDocument/2006/relationships/hyperlink" Target="http://www.scoutbook.com" TargetMode="External"/><Relationship Id="rId19" Type="http://schemas.openxmlformats.org/officeDocument/2006/relationships/hyperlink" Target="mailto:clarkenathand@gmail.com" TargetMode="External"/><Relationship Id="rId4" Type="http://schemas.openxmlformats.org/officeDocument/2006/relationships/settings" Target="settings.xml"/><Relationship Id="rId9" Type="http://schemas.openxmlformats.org/officeDocument/2006/relationships/hyperlink" Target="http://pack692.weebly.com/" TargetMode="External"/><Relationship Id="rId14" Type="http://schemas.openxmlformats.org/officeDocument/2006/relationships/hyperlink" Target="mailto:chuckles@visi.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Fischer</dc:creator>
  <cp:lastModifiedBy>Dan Celotta</cp:lastModifiedBy>
  <cp:revision>3</cp:revision>
  <dcterms:created xsi:type="dcterms:W3CDTF">2016-08-30T11:49:00Z</dcterms:created>
  <dcterms:modified xsi:type="dcterms:W3CDTF">2016-09-01T11:51:00Z</dcterms:modified>
</cp:coreProperties>
</file>